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A1625" w14:textId="77777777" w:rsidR="00C263BF" w:rsidRPr="00C263BF" w:rsidRDefault="00C263BF" w:rsidP="00C263BF">
      <w:pPr>
        <w:rPr>
          <w:rFonts w:ascii="Port Lligat Slab" w:hAnsi="Port Lligat Slab"/>
          <w:color w:val="C00000"/>
          <w:sz w:val="32"/>
          <w:szCs w:val="32"/>
        </w:rPr>
      </w:pPr>
    </w:p>
    <w:p w14:paraId="2A878E93" w14:textId="4F807B7B" w:rsidR="00C263BF" w:rsidRPr="00C263BF" w:rsidRDefault="00C263BF" w:rsidP="00C263BF">
      <w:pPr>
        <w:rPr>
          <w:rFonts w:ascii="Port Lligat Slab" w:hAnsi="Port Lligat Slab"/>
          <w:color w:val="C00000"/>
          <w:sz w:val="32"/>
          <w:szCs w:val="32"/>
        </w:rPr>
      </w:pPr>
      <w:r w:rsidRPr="00C263BF">
        <w:rPr>
          <w:rFonts w:ascii="Port Lligat Slab" w:hAnsi="Port Lligat Slab"/>
          <w:color w:val="C00000"/>
          <w:sz w:val="32"/>
          <w:szCs w:val="32"/>
        </w:rPr>
        <w:t>Health and Services Program</w:t>
      </w:r>
    </w:p>
    <w:p w14:paraId="2D756D34" w14:textId="77777777" w:rsidR="00C263BF" w:rsidRPr="00C263BF" w:rsidRDefault="00C263BF" w:rsidP="00C263BF">
      <w:pPr>
        <w:rPr>
          <w:rFonts w:ascii="Port Lligat Slab" w:hAnsi="Port Lligat Slab"/>
          <w:color w:val="C00000"/>
          <w:sz w:val="32"/>
          <w:szCs w:val="32"/>
        </w:rPr>
      </w:pPr>
      <w:r w:rsidRPr="00C263BF">
        <w:rPr>
          <w:rFonts w:ascii="Port Lligat Slab" w:hAnsi="Port Lligat Slab"/>
          <w:color w:val="C00000"/>
          <w:sz w:val="32"/>
          <w:szCs w:val="32"/>
        </w:rPr>
        <w:t>Mental Health &amp; Wellness Tool Kits</w:t>
      </w:r>
    </w:p>
    <w:p w14:paraId="0CEB2887" w14:textId="77777777" w:rsidR="00C263BF" w:rsidRPr="00C263BF" w:rsidRDefault="00C263BF" w:rsidP="00C263BF">
      <w:pPr>
        <w:rPr>
          <w:rFonts w:ascii="Myriad Pro" w:hAnsi="Myriad Pro"/>
          <w:sz w:val="32"/>
          <w:szCs w:val="32"/>
        </w:rPr>
      </w:pPr>
    </w:p>
    <w:p w14:paraId="347E8535" w14:textId="77777777" w:rsidR="00C263BF" w:rsidRPr="00C263BF" w:rsidRDefault="00C263BF" w:rsidP="00C263BF">
      <w:pPr>
        <w:rPr>
          <w:rFonts w:ascii="Myriad Pro" w:hAnsi="Myriad Pro" w:cstheme="minorHAnsi"/>
          <w:sz w:val="24"/>
        </w:rPr>
      </w:pPr>
    </w:p>
    <w:p w14:paraId="74C904A3" w14:textId="77777777" w:rsidR="00C263BF" w:rsidRPr="00C50243" w:rsidRDefault="00C263BF" w:rsidP="00C263BF">
      <w:pPr>
        <w:jc w:val="left"/>
        <w:rPr>
          <w:rFonts w:ascii="Myriad Pro" w:hAnsi="Myriad Pro" w:cstheme="minorHAnsi"/>
          <w:sz w:val="24"/>
        </w:rPr>
      </w:pPr>
      <w:r w:rsidRPr="00C50243">
        <w:rPr>
          <w:rFonts w:ascii="Myriad Pro" w:hAnsi="Myriad Pro" w:cstheme="minorHAnsi"/>
          <w:sz w:val="24"/>
        </w:rPr>
        <w:t>A coping tool kit is a physical container that houses items you can use to help you calm down and express your emotions in healthy ways. There are tons of strategies you can use to calm down, and having a tool kit is one way to keep several of these tools readily available to use.</w:t>
      </w:r>
    </w:p>
    <w:p w14:paraId="5EC3DEDE" w14:textId="77777777" w:rsidR="00C263BF" w:rsidRPr="00C50243" w:rsidRDefault="00C263BF" w:rsidP="00C263BF">
      <w:pPr>
        <w:rPr>
          <w:rFonts w:ascii="Myriad Pro" w:hAnsi="Myriad Pro" w:cstheme="minorHAnsi"/>
          <w:sz w:val="24"/>
        </w:rPr>
      </w:pPr>
    </w:p>
    <w:p w14:paraId="1B49DC04" w14:textId="77777777" w:rsidR="00C263BF" w:rsidRPr="00C50243" w:rsidRDefault="00C263BF" w:rsidP="00C263BF">
      <w:pPr>
        <w:spacing w:after="160" w:line="254" w:lineRule="auto"/>
        <w:jc w:val="left"/>
        <w:rPr>
          <w:rFonts w:ascii="Myriad Pro" w:hAnsi="Myriad Pro" w:cstheme="minorHAnsi"/>
          <w:sz w:val="24"/>
        </w:rPr>
      </w:pPr>
      <w:r w:rsidRPr="00C50243">
        <w:rPr>
          <w:rFonts w:ascii="Myriad Pro" w:hAnsi="Myriad Pro" w:cstheme="minorHAnsi"/>
          <w:sz w:val="24"/>
        </w:rPr>
        <w:t xml:space="preserve">You will need a box or container of some kind. </w:t>
      </w:r>
    </w:p>
    <w:p w14:paraId="7B8A5878" w14:textId="77777777" w:rsidR="00C263BF" w:rsidRPr="00C50243" w:rsidRDefault="00C263BF" w:rsidP="00C263BF">
      <w:pPr>
        <w:spacing w:after="160" w:line="254" w:lineRule="auto"/>
        <w:jc w:val="left"/>
        <w:rPr>
          <w:rFonts w:ascii="Myriad Pro" w:hAnsi="Myriad Pro" w:cstheme="minorHAnsi"/>
          <w:sz w:val="24"/>
        </w:rPr>
      </w:pPr>
      <w:r w:rsidRPr="00C50243">
        <w:rPr>
          <w:rFonts w:ascii="Myriad Pro" w:hAnsi="Myriad Pro" w:cstheme="minorHAnsi"/>
          <w:sz w:val="24"/>
        </w:rPr>
        <w:t xml:space="preserve">Paint and decorate the box! It really is that simple. For decorating, you can use items from your environment (leaves, sticks, and feathers), stickers, painting it, or writing positive messages on it. </w:t>
      </w:r>
    </w:p>
    <w:p w14:paraId="0570FDB1" w14:textId="77777777" w:rsidR="00C263BF" w:rsidRPr="00C50243" w:rsidRDefault="00C263BF" w:rsidP="00C263BF">
      <w:pPr>
        <w:spacing w:after="160" w:line="254" w:lineRule="auto"/>
        <w:jc w:val="left"/>
        <w:rPr>
          <w:rFonts w:ascii="Myriad Pro" w:hAnsi="Myriad Pro" w:cstheme="minorHAnsi"/>
          <w:sz w:val="24"/>
        </w:rPr>
      </w:pPr>
      <w:r w:rsidRPr="00C50243">
        <w:rPr>
          <w:rFonts w:ascii="Myriad Pro" w:hAnsi="Myriad Pro" w:cstheme="minorHAnsi"/>
          <w:sz w:val="24"/>
        </w:rPr>
        <w:t xml:space="preserve">Once the box has been created and finished decorating it, the next fun part comes in deciding what to include inside. This is a coping tool kit, so the items in it should be usable for coping skills. The content will depend on your age and what you prefer to do for your coping skill. There are many options to add in the box. </w:t>
      </w:r>
    </w:p>
    <w:p w14:paraId="5AC119C9" w14:textId="77777777" w:rsidR="00C263BF" w:rsidRPr="00C50243" w:rsidRDefault="00C263BF" w:rsidP="00C263BF">
      <w:pPr>
        <w:spacing w:after="160" w:line="254" w:lineRule="auto"/>
        <w:jc w:val="left"/>
        <w:rPr>
          <w:rFonts w:ascii="Myriad Pro" w:hAnsi="Myriad Pro" w:cstheme="minorHAnsi"/>
          <w:sz w:val="24"/>
        </w:rPr>
      </w:pPr>
      <w:r w:rsidRPr="00C50243">
        <w:rPr>
          <w:rFonts w:ascii="Myriad Pro" w:hAnsi="Myriad Pro" w:cstheme="minorHAnsi"/>
          <w:sz w:val="24"/>
        </w:rPr>
        <w:t>Store the coping box where it is easy to reach and visible to you.</w:t>
      </w:r>
    </w:p>
    <w:p w14:paraId="3D070D7C" w14:textId="77777777" w:rsidR="00C263BF" w:rsidRPr="00C50243" w:rsidRDefault="00C263BF" w:rsidP="00C263BF">
      <w:pPr>
        <w:spacing w:after="160" w:line="254" w:lineRule="auto"/>
        <w:jc w:val="left"/>
        <w:rPr>
          <w:rFonts w:ascii="Myriad Pro" w:hAnsi="Myriad Pro" w:cstheme="minorHAnsi"/>
          <w:sz w:val="24"/>
        </w:rPr>
      </w:pPr>
      <w:r w:rsidRPr="00C50243">
        <w:rPr>
          <w:rFonts w:ascii="Myriad Pro" w:hAnsi="Myriad Pro" w:cstheme="minorHAnsi"/>
          <w:sz w:val="24"/>
        </w:rPr>
        <w:t>It is most helpful to set aside a few minutes each day to go through the coping tool kit.</w:t>
      </w:r>
    </w:p>
    <w:p w14:paraId="529D233D" w14:textId="77777777" w:rsidR="00C263BF" w:rsidRPr="00C50243" w:rsidRDefault="00C263BF" w:rsidP="00C263BF">
      <w:pPr>
        <w:spacing w:after="160" w:line="254" w:lineRule="auto"/>
        <w:jc w:val="left"/>
        <w:rPr>
          <w:rFonts w:ascii="Myriad Pro" w:hAnsi="Myriad Pro" w:cstheme="minorHAnsi"/>
          <w:sz w:val="24"/>
        </w:rPr>
      </w:pPr>
      <w:r w:rsidRPr="00C50243">
        <w:rPr>
          <w:rFonts w:ascii="Myriad Pro" w:hAnsi="Myriad Pro" w:cstheme="minorHAnsi"/>
          <w:sz w:val="24"/>
        </w:rPr>
        <w:t>The items in your box should activate one or more of your 5 senses. Some of the content ideas can include but not limited to the following:</w:t>
      </w:r>
    </w:p>
    <w:p w14:paraId="715DC927" w14:textId="77777777" w:rsidR="00C263BF" w:rsidRPr="00C50243" w:rsidRDefault="00C263BF" w:rsidP="00C263BF">
      <w:pPr>
        <w:pStyle w:val="ListParagraph"/>
        <w:numPr>
          <w:ilvl w:val="1"/>
          <w:numId w:val="3"/>
        </w:numPr>
        <w:spacing w:after="160" w:line="254" w:lineRule="auto"/>
        <w:jc w:val="left"/>
        <w:rPr>
          <w:rFonts w:ascii="Myriad Pro" w:hAnsi="Myriad Pro" w:cstheme="minorHAnsi"/>
          <w:sz w:val="24"/>
        </w:rPr>
      </w:pPr>
      <w:r w:rsidRPr="00C50243">
        <w:rPr>
          <w:rFonts w:ascii="Myriad Pro" w:hAnsi="Myriad Pro" w:cstheme="minorHAnsi"/>
          <w:b/>
          <w:sz w:val="24"/>
        </w:rPr>
        <w:t>Sight:</w:t>
      </w:r>
      <w:r w:rsidRPr="00C50243">
        <w:rPr>
          <w:rFonts w:ascii="Myriad Pro" w:hAnsi="Myriad Pro" w:cstheme="minorHAnsi"/>
          <w:sz w:val="24"/>
        </w:rPr>
        <w:t xml:space="preserve"> Kaleidoscope, hourglass, snow globe, photos of family, friends, or favorite places;</w:t>
      </w:r>
    </w:p>
    <w:p w14:paraId="35FACFE2" w14:textId="77777777" w:rsidR="00C263BF" w:rsidRPr="00C50243" w:rsidRDefault="00C263BF" w:rsidP="00C263BF">
      <w:pPr>
        <w:pStyle w:val="ListParagraph"/>
        <w:numPr>
          <w:ilvl w:val="1"/>
          <w:numId w:val="3"/>
        </w:numPr>
        <w:spacing w:after="160" w:line="254" w:lineRule="auto"/>
        <w:jc w:val="left"/>
        <w:rPr>
          <w:rFonts w:ascii="Myriad Pro" w:hAnsi="Myriad Pro" w:cstheme="minorHAnsi"/>
          <w:sz w:val="24"/>
        </w:rPr>
      </w:pPr>
      <w:r w:rsidRPr="00C50243">
        <w:rPr>
          <w:rFonts w:ascii="Myriad Pro" w:hAnsi="Myriad Pro" w:cstheme="minorHAnsi"/>
          <w:b/>
          <w:sz w:val="24"/>
        </w:rPr>
        <w:t>Sound:</w:t>
      </w:r>
      <w:r w:rsidRPr="00C50243">
        <w:rPr>
          <w:rFonts w:ascii="Myriad Pro" w:hAnsi="Myriad Pro" w:cstheme="minorHAnsi"/>
          <w:sz w:val="24"/>
        </w:rPr>
        <w:t xml:space="preserve"> Sound of drums, sound of nature </w:t>
      </w:r>
      <w:proofErr w:type="spellStart"/>
      <w:r w:rsidRPr="00C50243">
        <w:rPr>
          <w:rFonts w:ascii="Myriad Pro" w:hAnsi="Myriad Pro" w:cstheme="minorHAnsi"/>
          <w:sz w:val="24"/>
        </w:rPr>
        <w:t>rainstick</w:t>
      </w:r>
      <w:proofErr w:type="spellEnd"/>
      <w:r w:rsidRPr="00C50243">
        <w:rPr>
          <w:rFonts w:ascii="Myriad Pro" w:hAnsi="Myriad Pro" w:cstheme="minorHAnsi"/>
          <w:sz w:val="24"/>
        </w:rPr>
        <w:t>, chimes, shells (to hold to their ear), written reminder to play a favorite song or playlist;</w:t>
      </w:r>
    </w:p>
    <w:p w14:paraId="7205EE89" w14:textId="77777777" w:rsidR="00C263BF" w:rsidRPr="00C50243" w:rsidRDefault="00C263BF" w:rsidP="00C263BF">
      <w:pPr>
        <w:pStyle w:val="ListParagraph"/>
        <w:numPr>
          <w:ilvl w:val="1"/>
          <w:numId w:val="3"/>
        </w:numPr>
        <w:spacing w:after="160" w:line="254" w:lineRule="auto"/>
        <w:jc w:val="left"/>
        <w:rPr>
          <w:rFonts w:ascii="Myriad Pro" w:hAnsi="Myriad Pro" w:cstheme="minorHAnsi"/>
          <w:sz w:val="24"/>
        </w:rPr>
      </w:pPr>
      <w:r w:rsidRPr="00C50243">
        <w:rPr>
          <w:rFonts w:ascii="Myriad Pro" w:hAnsi="Myriad Pro" w:cstheme="minorHAnsi"/>
          <w:b/>
          <w:sz w:val="24"/>
        </w:rPr>
        <w:t>Touch:</w:t>
      </w:r>
      <w:r w:rsidRPr="00C50243">
        <w:rPr>
          <w:rFonts w:ascii="Myriad Pro" w:hAnsi="Myriad Pro" w:cstheme="minorHAnsi"/>
          <w:sz w:val="24"/>
        </w:rPr>
        <w:t xml:space="preserve"> Pieces of hide, stuffed animal, stones, feathers, soft piece of cloth, stress ball, Rubik’s cube, fidget, silly putty;</w:t>
      </w:r>
    </w:p>
    <w:p w14:paraId="689CEB03" w14:textId="77777777" w:rsidR="00C263BF" w:rsidRPr="00C50243" w:rsidRDefault="00C263BF" w:rsidP="00C263BF">
      <w:pPr>
        <w:pStyle w:val="ListParagraph"/>
        <w:numPr>
          <w:ilvl w:val="1"/>
          <w:numId w:val="3"/>
        </w:numPr>
        <w:spacing w:after="160" w:line="254" w:lineRule="auto"/>
        <w:jc w:val="left"/>
        <w:rPr>
          <w:rFonts w:ascii="Myriad Pro" w:hAnsi="Myriad Pro" w:cstheme="minorHAnsi"/>
          <w:sz w:val="24"/>
        </w:rPr>
      </w:pPr>
      <w:r w:rsidRPr="00C50243">
        <w:rPr>
          <w:rFonts w:ascii="Myriad Pro" w:hAnsi="Myriad Pro" w:cstheme="minorHAnsi"/>
          <w:b/>
          <w:sz w:val="24"/>
        </w:rPr>
        <w:t>Smell:</w:t>
      </w:r>
      <w:r w:rsidRPr="00C50243">
        <w:rPr>
          <w:rFonts w:ascii="Myriad Pro" w:hAnsi="Myriad Pro" w:cstheme="minorHAnsi"/>
          <w:sz w:val="24"/>
        </w:rPr>
        <w:t xml:space="preserve"> Sage, Scented lotion, herb packet, essential oil, scratch-and-sniff stickers;</w:t>
      </w:r>
    </w:p>
    <w:p w14:paraId="66F0CBFF" w14:textId="77777777" w:rsidR="00C263BF" w:rsidRPr="00C50243" w:rsidRDefault="00C263BF" w:rsidP="00C263BF">
      <w:pPr>
        <w:pStyle w:val="ListParagraph"/>
        <w:numPr>
          <w:ilvl w:val="1"/>
          <w:numId w:val="3"/>
        </w:numPr>
        <w:spacing w:after="160" w:line="254" w:lineRule="auto"/>
        <w:jc w:val="left"/>
        <w:rPr>
          <w:rFonts w:ascii="Myriad Pro" w:hAnsi="Myriad Pro" w:cstheme="minorHAnsi"/>
          <w:sz w:val="24"/>
        </w:rPr>
      </w:pPr>
      <w:r w:rsidRPr="00C50243">
        <w:rPr>
          <w:rFonts w:ascii="Myriad Pro" w:hAnsi="Myriad Pro" w:cstheme="minorHAnsi"/>
          <w:b/>
          <w:sz w:val="24"/>
        </w:rPr>
        <w:t>Taste:</w:t>
      </w:r>
      <w:r w:rsidRPr="00C50243">
        <w:rPr>
          <w:rFonts w:ascii="Myriad Pro" w:hAnsi="Myriad Pro" w:cstheme="minorHAnsi"/>
          <w:sz w:val="24"/>
        </w:rPr>
        <w:t xml:space="preserve"> Mints, tea, water, chewing gum or a piece of candy;</w:t>
      </w:r>
    </w:p>
    <w:p w14:paraId="2825AC27" w14:textId="5EE2B879" w:rsidR="00F82521" w:rsidRPr="00C50243" w:rsidRDefault="00C263BF" w:rsidP="00C263BF">
      <w:pPr>
        <w:pStyle w:val="ListParagraph"/>
        <w:numPr>
          <w:ilvl w:val="1"/>
          <w:numId w:val="3"/>
        </w:numPr>
        <w:spacing w:after="160" w:line="254" w:lineRule="auto"/>
        <w:jc w:val="left"/>
        <w:rPr>
          <w:rFonts w:ascii="Myriad Pro" w:hAnsi="Myriad Pro" w:cstheme="minorHAnsi"/>
          <w:sz w:val="24"/>
        </w:rPr>
        <w:sectPr w:rsidR="00F82521" w:rsidRPr="00C50243" w:rsidSect="00F82521">
          <w:headerReference w:type="default" r:id="rId7"/>
          <w:headerReference w:type="first" r:id="rId8"/>
          <w:pgSz w:w="12240" w:h="15840"/>
          <w:pgMar w:top="1008" w:right="720" w:bottom="288" w:left="1152" w:header="2721" w:footer="706" w:gutter="0"/>
          <w:cols w:space="708"/>
          <w:titlePg/>
          <w:docGrid w:linePitch="360"/>
        </w:sectPr>
      </w:pPr>
      <w:r w:rsidRPr="00C50243">
        <w:rPr>
          <w:rFonts w:ascii="Myriad Pro" w:hAnsi="Myriad Pro" w:cstheme="minorHAnsi"/>
          <w:b/>
          <w:sz w:val="24"/>
        </w:rPr>
        <w:t>Other ideas:</w:t>
      </w:r>
      <w:r w:rsidRPr="00C50243">
        <w:rPr>
          <w:rFonts w:ascii="Myriad Pro" w:hAnsi="Myriad Pro" w:cstheme="minorHAnsi"/>
          <w:sz w:val="24"/>
        </w:rPr>
        <w:t xml:space="preserve"> A go-to book or movie for distraction; journal, sketchpad, or another way to be creative; activities like puzzles, coloring books or </w:t>
      </w:r>
      <w:proofErr w:type="spellStart"/>
      <w:r w:rsidRPr="00C50243">
        <w:rPr>
          <w:rFonts w:ascii="Myriad Pro" w:hAnsi="Myriad Pro" w:cstheme="minorHAnsi"/>
          <w:sz w:val="24"/>
        </w:rPr>
        <w:t>Sudo</w:t>
      </w:r>
      <w:r w:rsidRPr="00C50243">
        <w:rPr>
          <w:rFonts w:ascii="Myriad Pro" w:hAnsi="Myriad Pro" w:cstheme="minorHAnsi"/>
          <w:sz w:val="24"/>
        </w:rPr>
        <w:t>ko</w:t>
      </w:r>
      <w:proofErr w:type="spellEnd"/>
      <w:r w:rsidRPr="00C50243">
        <w:rPr>
          <w:rFonts w:ascii="Myriad Pro" w:hAnsi="Myriad Pro" w:cstheme="minorHAnsi"/>
          <w:sz w:val="24"/>
        </w:rPr>
        <w:t>.</w:t>
      </w:r>
    </w:p>
    <w:tbl>
      <w:tblPr>
        <w:tblStyle w:val="TableGrid"/>
        <w:tblW w:w="9558" w:type="dxa"/>
        <w:tblLayout w:type="fixed"/>
        <w:tblLook w:val="04A0" w:firstRow="1" w:lastRow="0" w:firstColumn="1" w:lastColumn="0" w:noHBand="0" w:noVBand="1"/>
      </w:tblPr>
      <w:tblGrid>
        <w:gridCol w:w="9558"/>
      </w:tblGrid>
      <w:tr w:rsidR="00C50243" w:rsidRPr="00C50243" w14:paraId="4B2CD4B3" w14:textId="77777777" w:rsidTr="00517C2A">
        <w:tc>
          <w:tcPr>
            <w:tcW w:w="9558" w:type="dxa"/>
            <w:shd w:val="pct5" w:color="auto" w:fill="auto"/>
          </w:tcPr>
          <w:p w14:paraId="6F6685ED" w14:textId="77777777" w:rsidR="00C50243" w:rsidRPr="00C50243" w:rsidRDefault="00C50243" w:rsidP="00517C2A">
            <w:pPr>
              <w:spacing w:line="360" w:lineRule="auto"/>
              <w:rPr>
                <w:rFonts w:ascii="Myriad Pro" w:hAnsi="Myriad Pro"/>
                <w:sz w:val="28"/>
                <w:szCs w:val="28"/>
              </w:rPr>
            </w:pPr>
            <w:r w:rsidRPr="00C50243">
              <w:rPr>
                <w:rFonts w:ascii="Myriad Pro" w:hAnsi="Myriad Pro"/>
                <w:b/>
                <w:sz w:val="28"/>
                <w:szCs w:val="28"/>
              </w:rPr>
              <w:lastRenderedPageBreak/>
              <w:t>ADULTS/CAREGIVERS/ELDERS</w:t>
            </w:r>
          </w:p>
        </w:tc>
      </w:tr>
      <w:tr w:rsidR="00C50243" w:rsidRPr="00C50243" w14:paraId="28C47014" w14:textId="77777777" w:rsidTr="00517C2A">
        <w:tc>
          <w:tcPr>
            <w:tcW w:w="9558" w:type="dxa"/>
            <w:shd w:val="clear" w:color="auto" w:fill="auto"/>
          </w:tcPr>
          <w:p w14:paraId="11E8BDC2" w14:textId="77777777" w:rsidR="00C50243" w:rsidRPr="00C50243" w:rsidRDefault="00C50243" w:rsidP="00517C2A">
            <w:pPr>
              <w:spacing w:line="360" w:lineRule="auto"/>
              <w:jc w:val="left"/>
              <w:rPr>
                <w:rFonts w:ascii="Myriad Pro" w:hAnsi="Myriad Pro"/>
              </w:rPr>
            </w:pPr>
            <w:r w:rsidRPr="00C50243">
              <w:rPr>
                <w:rFonts w:ascii="Myriad Pro" w:hAnsi="Myriad Pro"/>
              </w:rPr>
              <w:t>Sage</w:t>
            </w:r>
          </w:p>
        </w:tc>
      </w:tr>
      <w:tr w:rsidR="00C50243" w:rsidRPr="00C50243" w14:paraId="602602CF" w14:textId="77777777" w:rsidTr="00517C2A">
        <w:tc>
          <w:tcPr>
            <w:tcW w:w="9558" w:type="dxa"/>
            <w:shd w:val="clear" w:color="auto" w:fill="auto"/>
          </w:tcPr>
          <w:p w14:paraId="130C7660" w14:textId="77777777" w:rsidR="00C50243" w:rsidRPr="00C50243" w:rsidRDefault="00C50243" w:rsidP="00517C2A">
            <w:pPr>
              <w:spacing w:line="360" w:lineRule="auto"/>
              <w:jc w:val="left"/>
              <w:rPr>
                <w:rFonts w:ascii="Myriad Pro" w:hAnsi="Myriad Pro"/>
              </w:rPr>
            </w:pPr>
            <w:proofErr w:type="spellStart"/>
            <w:r w:rsidRPr="00C50243">
              <w:rPr>
                <w:rFonts w:ascii="Myriad Pro" w:hAnsi="Myriad Pro"/>
              </w:rPr>
              <w:t>Ludi</w:t>
            </w:r>
            <w:proofErr w:type="spellEnd"/>
            <w:r w:rsidRPr="00C50243">
              <w:rPr>
                <w:rFonts w:ascii="Myriad Pro" w:hAnsi="Myriad Pro"/>
              </w:rPr>
              <w:t xml:space="preserve"> </w:t>
            </w:r>
            <w:proofErr w:type="spellStart"/>
            <w:r w:rsidRPr="00C50243">
              <w:rPr>
                <w:rFonts w:ascii="Myriad Pro" w:hAnsi="Myriad Pro"/>
              </w:rPr>
              <w:t>Musjek</w:t>
            </w:r>
            <w:proofErr w:type="spellEnd"/>
            <w:r w:rsidRPr="00C50243">
              <w:rPr>
                <w:rFonts w:ascii="Myriad Pro" w:hAnsi="Myriad Pro"/>
              </w:rPr>
              <w:t xml:space="preserve"> (tea leaves)</w:t>
            </w:r>
          </w:p>
        </w:tc>
      </w:tr>
      <w:tr w:rsidR="00C50243" w:rsidRPr="00C50243" w14:paraId="0D43AE70" w14:textId="77777777" w:rsidTr="00517C2A">
        <w:tc>
          <w:tcPr>
            <w:tcW w:w="9558" w:type="dxa"/>
            <w:shd w:val="clear" w:color="auto" w:fill="auto"/>
          </w:tcPr>
          <w:p w14:paraId="2D46B969" w14:textId="77777777" w:rsidR="00C50243" w:rsidRPr="00C50243" w:rsidRDefault="00C50243" w:rsidP="00517C2A">
            <w:pPr>
              <w:spacing w:line="360" w:lineRule="auto"/>
              <w:jc w:val="left"/>
              <w:rPr>
                <w:rFonts w:ascii="Myriad Pro" w:hAnsi="Myriad Pro"/>
              </w:rPr>
            </w:pPr>
            <w:r w:rsidRPr="00C50243">
              <w:rPr>
                <w:rFonts w:ascii="Myriad Pro" w:hAnsi="Myriad Pro"/>
              </w:rPr>
              <w:t>Peppermints</w:t>
            </w:r>
          </w:p>
        </w:tc>
      </w:tr>
      <w:tr w:rsidR="00C50243" w:rsidRPr="00C50243" w14:paraId="0C236065" w14:textId="77777777" w:rsidTr="00517C2A">
        <w:tc>
          <w:tcPr>
            <w:tcW w:w="9558" w:type="dxa"/>
            <w:shd w:val="clear" w:color="auto" w:fill="auto"/>
          </w:tcPr>
          <w:p w14:paraId="7887C87D" w14:textId="77777777" w:rsidR="00C50243" w:rsidRPr="00C50243" w:rsidRDefault="00C50243" w:rsidP="00517C2A">
            <w:pPr>
              <w:spacing w:line="360" w:lineRule="auto"/>
              <w:jc w:val="left"/>
              <w:rPr>
                <w:rFonts w:ascii="Myriad Pro" w:hAnsi="Myriad Pro"/>
              </w:rPr>
            </w:pPr>
            <w:r w:rsidRPr="00C50243">
              <w:rPr>
                <w:rFonts w:ascii="Myriad Pro" w:hAnsi="Myriad Pro"/>
              </w:rPr>
              <w:t>Any Additional Items for Self-Care: For example: Epsom Salts, Lotion etc.</w:t>
            </w:r>
          </w:p>
        </w:tc>
      </w:tr>
      <w:tr w:rsidR="00C50243" w:rsidRPr="00C50243" w14:paraId="21465CF3" w14:textId="77777777" w:rsidTr="00517C2A">
        <w:tc>
          <w:tcPr>
            <w:tcW w:w="9558" w:type="dxa"/>
            <w:shd w:val="clear" w:color="auto" w:fill="auto"/>
          </w:tcPr>
          <w:p w14:paraId="4435B545" w14:textId="77777777" w:rsidR="00C50243" w:rsidRPr="00C50243" w:rsidRDefault="00C50243" w:rsidP="00517C2A">
            <w:pPr>
              <w:jc w:val="left"/>
              <w:rPr>
                <w:rFonts w:ascii="Myriad Pro" w:hAnsi="Myriad Pro"/>
              </w:rPr>
            </w:pPr>
            <w:r w:rsidRPr="00C50243">
              <w:rPr>
                <w:rFonts w:ascii="Myriad Pro" w:hAnsi="Myriad Pro"/>
              </w:rPr>
              <w:t xml:space="preserve">Adult Colouring Sheets (including </w:t>
            </w:r>
            <w:proofErr w:type="spellStart"/>
            <w:r w:rsidRPr="00C50243">
              <w:rPr>
                <w:rFonts w:ascii="Myriad Pro" w:hAnsi="Myriad Pro"/>
              </w:rPr>
              <w:t>Mandelas</w:t>
            </w:r>
            <w:proofErr w:type="spellEnd"/>
            <w:r w:rsidRPr="00C50243">
              <w:rPr>
                <w:rFonts w:ascii="Myriad Pro" w:hAnsi="Myriad Pro"/>
              </w:rPr>
              <w:t xml:space="preserve">): </w:t>
            </w:r>
          </w:p>
          <w:p w14:paraId="5B77E2D8" w14:textId="77777777" w:rsidR="00C50243" w:rsidRPr="00C50243" w:rsidRDefault="00C50243" w:rsidP="00517C2A">
            <w:pPr>
              <w:jc w:val="left"/>
              <w:rPr>
                <w:rFonts w:ascii="Myriad Pro" w:hAnsi="Myriad Pro"/>
              </w:rPr>
            </w:pPr>
            <w:hyperlink r:id="rId9" w:history="1">
              <w:r w:rsidRPr="00C50243">
                <w:rPr>
                  <w:rStyle w:val="Hyperlink"/>
                  <w:rFonts w:ascii="Myriad Pro" w:hAnsi="Myriad Pro"/>
                </w:rPr>
                <w:t>http://www.supercoloring.com/coloring-pages/flower-mandala-81</w:t>
              </w:r>
            </w:hyperlink>
          </w:p>
        </w:tc>
      </w:tr>
      <w:tr w:rsidR="00C50243" w:rsidRPr="00C50243" w14:paraId="7FCF3C5F" w14:textId="77777777" w:rsidTr="00517C2A">
        <w:tc>
          <w:tcPr>
            <w:tcW w:w="9558" w:type="dxa"/>
            <w:shd w:val="clear" w:color="auto" w:fill="auto"/>
          </w:tcPr>
          <w:p w14:paraId="2368A002" w14:textId="77777777" w:rsidR="00C50243" w:rsidRPr="00C50243" w:rsidRDefault="00C50243" w:rsidP="00517C2A">
            <w:pPr>
              <w:spacing w:line="360" w:lineRule="auto"/>
              <w:jc w:val="left"/>
              <w:rPr>
                <w:rFonts w:ascii="Myriad Pro" w:hAnsi="Myriad Pro"/>
              </w:rPr>
            </w:pPr>
            <w:r w:rsidRPr="00C50243">
              <w:rPr>
                <w:rFonts w:ascii="Myriad Pro" w:hAnsi="Myriad Pro"/>
              </w:rPr>
              <w:t>Pencil Crayons/Markers</w:t>
            </w:r>
          </w:p>
        </w:tc>
      </w:tr>
      <w:tr w:rsidR="00C50243" w:rsidRPr="00C50243" w14:paraId="1C72C0BE" w14:textId="77777777" w:rsidTr="00517C2A">
        <w:tc>
          <w:tcPr>
            <w:tcW w:w="9558" w:type="dxa"/>
            <w:shd w:val="clear" w:color="auto" w:fill="auto"/>
          </w:tcPr>
          <w:p w14:paraId="4C4C0BEF" w14:textId="77777777" w:rsidR="00C50243" w:rsidRPr="00C50243" w:rsidRDefault="00C50243" w:rsidP="00517C2A">
            <w:pPr>
              <w:spacing w:line="360" w:lineRule="auto"/>
              <w:jc w:val="left"/>
              <w:rPr>
                <w:rFonts w:ascii="Myriad Pro" w:hAnsi="Myriad Pro"/>
              </w:rPr>
            </w:pPr>
            <w:r w:rsidRPr="00C50243">
              <w:rPr>
                <w:rFonts w:ascii="Myriad Pro" w:hAnsi="Myriad Pro"/>
              </w:rPr>
              <w:t>Journal/Notebook/Pen</w:t>
            </w:r>
          </w:p>
        </w:tc>
      </w:tr>
      <w:tr w:rsidR="00C50243" w:rsidRPr="00C50243" w14:paraId="67ABABAC" w14:textId="77777777" w:rsidTr="00517C2A">
        <w:tc>
          <w:tcPr>
            <w:tcW w:w="9558" w:type="dxa"/>
            <w:shd w:val="clear" w:color="auto" w:fill="auto"/>
          </w:tcPr>
          <w:p w14:paraId="79590898" w14:textId="77777777" w:rsidR="00C50243" w:rsidRPr="00C50243" w:rsidRDefault="00C50243" w:rsidP="00517C2A">
            <w:pPr>
              <w:spacing w:line="360" w:lineRule="auto"/>
              <w:jc w:val="left"/>
              <w:rPr>
                <w:rFonts w:ascii="Myriad Pro" w:hAnsi="Myriad Pro"/>
              </w:rPr>
            </w:pPr>
            <w:r w:rsidRPr="00C50243">
              <w:rPr>
                <w:rFonts w:ascii="Myriad Pro" w:hAnsi="Myriad Pro"/>
              </w:rPr>
              <w:t>Worry Stone/Inspiration Stone, pieces of hide, soft pieces of cloth, shells, sensory bottle</w:t>
            </w:r>
          </w:p>
        </w:tc>
      </w:tr>
      <w:tr w:rsidR="00C50243" w:rsidRPr="00C50243" w14:paraId="6FFA3601" w14:textId="77777777" w:rsidTr="00517C2A">
        <w:tc>
          <w:tcPr>
            <w:tcW w:w="9558" w:type="dxa"/>
            <w:tcBorders>
              <w:bottom w:val="single" w:sz="4" w:space="0" w:color="auto"/>
            </w:tcBorders>
            <w:shd w:val="clear" w:color="auto" w:fill="auto"/>
          </w:tcPr>
          <w:p w14:paraId="3FE5DA73" w14:textId="77777777" w:rsidR="00C50243" w:rsidRPr="00C50243" w:rsidRDefault="00C50243" w:rsidP="00517C2A">
            <w:pPr>
              <w:spacing w:line="360" w:lineRule="auto"/>
              <w:jc w:val="left"/>
              <w:rPr>
                <w:rFonts w:ascii="Myriad Pro" w:hAnsi="Myriad Pro"/>
              </w:rPr>
            </w:pPr>
            <w:r w:rsidRPr="00C50243">
              <w:rPr>
                <w:rFonts w:ascii="Myriad Pro" w:hAnsi="Myriad Pro"/>
              </w:rPr>
              <w:t>Fridge Magnet (for emergency contact information or CSFS business cards for support to community)</w:t>
            </w:r>
          </w:p>
        </w:tc>
      </w:tr>
      <w:tr w:rsidR="00C50243" w:rsidRPr="00C50243" w14:paraId="527539B2" w14:textId="77777777" w:rsidTr="00517C2A">
        <w:tc>
          <w:tcPr>
            <w:tcW w:w="9558" w:type="dxa"/>
            <w:tcBorders>
              <w:bottom w:val="single" w:sz="4" w:space="0" w:color="auto"/>
            </w:tcBorders>
            <w:shd w:val="pct5" w:color="auto" w:fill="auto"/>
          </w:tcPr>
          <w:p w14:paraId="6CF6C876" w14:textId="77777777" w:rsidR="00C50243" w:rsidRPr="00C50243" w:rsidRDefault="00C50243" w:rsidP="00517C2A">
            <w:pPr>
              <w:spacing w:line="360" w:lineRule="auto"/>
              <w:rPr>
                <w:rFonts w:ascii="Myriad Pro" w:hAnsi="Myriad Pro"/>
                <w:b/>
                <w:sz w:val="28"/>
                <w:szCs w:val="28"/>
              </w:rPr>
            </w:pPr>
            <w:r w:rsidRPr="00C50243">
              <w:rPr>
                <w:rFonts w:ascii="Myriad Pro" w:hAnsi="Myriad Pro"/>
                <w:b/>
                <w:sz w:val="28"/>
                <w:szCs w:val="28"/>
              </w:rPr>
              <w:t>EDUCATIONAL INFORMATION</w:t>
            </w:r>
          </w:p>
        </w:tc>
      </w:tr>
      <w:tr w:rsidR="00C50243" w:rsidRPr="00C50243" w14:paraId="2070E9B1" w14:textId="77777777" w:rsidTr="00517C2A">
        <w:tc>
          <w:tcPr>
            <w:tcW w:w="9558" w:type="dxa"/>
            <w:shd w:val="clear" w:color="auto" w:fill="auto"/>
          </w:tcPr>
          <w:p w14:paraId="763351FB" w14:textId="77777777" w:rsidR="00C50243" w:rsidRPr="00C50243" w:rsidRDefault="00C50243" w:rsidP="00517C2A">
            <w:pPr>
              <w:jc w:val="both"/>
              <w:rPr>
                <w:rFonts w:ascii="Myriad Pro" w:hAnsi="Myriad Pro"/>
              </w:rPr>
            </w:pPr>
            <w:r w:rsidRPr="00C50243">
              <w:rPr>
                <w:rFonts w:ascii="Myriad Pro" w:hAnsi="Myriad Pro"/>
              </w:rPr>
              <w:t>CMHA: Connecting the Dots (cards can be printed off): 11 tips for Mental Health</w:t>
            </w:r>
          </w:p>
          <w:p w14:paraId="29DCEEBD" w14:textId="77777777" w:rsidR="00C50243" w:rsidRPr="00C50243" w:rsidRDefault="00C50243" w:rsidP="00517C2A">
            <w:pPr>
              <w:jc w:val="left"/>
              <w:rPr>
                <w:rFonts w:ascii="Myriad Pro" w:hAnsi="Myriad Pro"/>
                <w:sz w:val="20"/>
                <w:szCs w:val="20"/>
              </w:rPr>
            </w:pPr>
            <w:hyperlink r:id="rId10" w:history="1">
              <w:r w:rsidRPr="00C50243">
                <w:rPr>
                  <w:rStyle w:val="Hyperlink"/>
                  <w:rFonts w:ascii="Myriad Pro" w:hAnsi="Myriad Pro"/>
                  <w:sz w:val="20"/>
                  <w:szCs w:val="20"/>
                </w:rPr>
                <w:t>https://cmha.bc.ca/wp-content/uploads/2016/07/CTD_Tentcards_2015_single.pdf</w:t>
              </w:r>
            </w:hyperlink>
          </w:p>
          <w:p w14:paraId="1BBF9983" w14:textId="77777777" w:rsidR="00C50243" w:rsidRPr="00C50243" w:rsidRDefault="00C50243" w:rsidP="00517C2A">
            <w:pPr>
              <w:spacing w:line="360" w:lineRule="auto"/>
              <w:jc w:val="both"/>
              <w:rPr>
                <w:rFonts w:ascii="Myriad Pro" w:hAnsi="Myriad Pro"/>
                <w:b/>
                <w:sz w:val="28"/>
                <w:szCs w:val="28"/>
              </w:rPr>
            </w:pPr>
            <w:hyperlink r:id="rId11" w:history="1">
              <w:r w:rsidRPr="00C50243">
                <w:rPr>
                  <w:rStyle w:val="Hyperlink"/>
                  <w:rFonts w:ascii="Myriad Pro" w:hAnsi="Myriad Pro"/>
                  <w:sz w:val="20"/>
                  <w:szCs w:val="20"/>
                </w:rPr>
                <w:t>https://cmha.bc.ca/wp-content/uploads/2016/07/CTD_Tentcards_2015.pdf</w:t>
              </w:r>
            </w:hyperlink>
          </w:p>
        </w:tc>
      </w:tr>
      <w:tr w:rsidR="00C50243" w:rsidRPr="00C50243" w14:paraId="7B99CFC4" w14:textId="77777777" w:rsidTr="00517C2A">
        <w:tc>
          <w:tcPr>
            <w:tcW w:w="9558" w:type="dxa"/>
            <w:shd w:val="clear" w:color="auto" w:fill="auto"/>
          </w:tcPr>
          <w:p w14:paraId="26C2007F" w14:textId="77777777" w:rsidR="00C50243" w:rsidRPr="00C50243" w:rsidRDefault="00C50243" w:rsidP="00517C2A">
            <w:pPr>
              <w:jc w:val="left"/>
              <w:rPr>
                <w:rFonts w:ascii="Myriad Pro" w:hAnsi="Myriad Pro"/>
              </w:rPr>
            </w:pPr>
            <w:r w:rsidRPr="00C50243">
              <w:rPr>
                <w:rFonts w:ascii="Myriad Pro" w:hAnsi="Myriad Pro"/>
              </w:rPr>
              <w:t xml:space="preserve">First Nations Health Authority (FNHA) Wellness Diary:  </w:t>
            </w:r>
            <w:hyperlink r:id="rId12" w:anchor="page=7" w:history="1">
              <w:r w:rsidRPr="00C50243">
                <w:rPr>
                  <w:rStyle w:val="Hyperlink"/>
                  <w:rFonts w:ascii="Myriad Pro" w:hAnsi="Myriad Pro"/>
                </w:rPr>
                <w:t>https://www.fnha.ca/WellnessSite/WellnessDocuments/Wellness_Diary.pdf#page=7</w:t>
              </w:r>
            </w:hyperlink>
          </w:p>
        </w:tc>
      </w:tr>
      <w:tr w:rsidR="00C50243" w:rsidRPr="00C50243" w14:paraId="4C2C08CE" w14:textId="77777777" w:rsidTr="00517C2A">
        <w:tc>
          <w:tcPr>
            <w:tcW w:w="9558" w:type="dxa"/>
            <w:shd w:val="clear" w:color="auto" w:fill="auto"/>
          </w:tcPr>
          <w:p w14:paraId="56C484EB" w14:textId="77777777" w:rsidR="00C50243" w:rsidRPr="00C50243" w:rsidRDefault="00C50243" w:rsidP="00517C2A">
            <w:pPr>
              <w:jc w:val="left"/>
              <w:rPr>
                <w:rFonts w:ascii="Myriad Pro" w:hAnsi="Myriad Pro"/>
              </w:rPr>
            </w:pPr>
            <w:r w:rsidRPr="00C50243">
              <w:rPr>
                <w:rFonts w:ascii="Myriad Pro" w:hAnsi="Myriad Pro"/>
              </w:rPr>
              <w:br w:type="textWrapping" w:clear="all"/>
            </w:r>
            <w:hyperlink r:id="rId13" w:history="1">
              <w:r w:rsidRPr="00C50243">
                <w:rPr>
                  <w:rStyle w:val="Hyperlink"/>
                  <w:rFonts w:ascii="Myriad Pro" w:hAnsi="Myriad Pro"/>
                </w:rPr>
                <w:t>https://cyfn.ca/wp-content/uploads/2016/10/Growing-Wellness-Activity_Guide_DIGITAL_FILE.pdf</w:t>
              </w:r>
            </w:hyperlink>
          </w:p>
        </w:tc>
      </w:tr>
      <w:tr w:rsidR="00C50243" w:rsidRPr="00C50243" w14:paraId="42BB5D06" w14:textId="77777777" w:rsidTr="00517C2A">
        <w:tc>
          <w:tcPr>
            <w:tcW w:w="9558" w:type="dxa"/>
            <w:shd w:val="clear" w:color="auto" w:fill="auto"/>
          </w:tcPr>
          <w:p w14:paraId="505AB415" w14:textId="77777777" w:rsidR="00C50243" w:rsidRPr="00C50243" w:rsidRDefault="00C50243" w:rsidP="00517C2A">
            <w:pPr>
              <w:jc w:val="both"/>
              <w:rPr>
                <w:rFonts w:ascii="Myriad Pro" w:hAnsi="Myriad Pro"/>
              </w:rPr>
            </w:pPr>
            <w:hyperlink r:id="rId14" w:history="1">
              <w:r w:rsidRPr="00C50243">
                <w:rPr>
                  <w:rStyle w:val="Hyperlink"/>
                  <w:rFonts w:ascii="Myriad Pro" w:hAnsi="Myriad Pro"/>
                </w:rPr>
                <w:t>https://www.fnha.ca/wellness/wellness-for-first-nations/women-men-children-and-families/child-development/immunization-(vaccine-preventable-diseases)</w:t>
              </w:r>
            </w:hyperlink>
          </w:p>
        </w:tc>
      </w:tr>
      <w:tr w:rsidR="00C50243" w:rsidRPr="00C50243" w14:paraId="09D0FB82" w14:textId="77777777" w:rsidTr="00517C2A">
        <w:tc>
          <w:tcPr>
            <w:tcW w:w="9558" w:type="dxa"/>
            <w:shd w:val="clear" w:color="auto" w:fill="auto"/>
          </w:tcPr>
          <w:p w14:paraId="28EC8F64" w14:textId="77777777" w:rsidR="00C50243" w:rsidRPr="00C50243" w:rsidRDefault="00C50243" w:rsidP="00517C2A">
            <w:pPr>
              <w:jc w:val="left"/>
              <w:rPr>
                <w:rFonts w:ascii="Myriad Pro" w:hAnsi="Myriad Pro"/>
              </w:rPr>
            </w:pPr>
            <w:r w:rsidRPr="00C50243">
              <w:rPr>
                <w:rFonts w:ascii="Myriad Pro" w:hAnsi="Myriad Pro"/>
              </w:rPr>
              <w:t xml:space="preserve">Excellent Resource for Caregivers (specific information can be printed out as needed): </w:t>
            </w:r>
            <w:hyperlink r:id="rId15" w:history="1">
              <w:r w:rsidRPr="00C50243">
                <w:rPr>
                  <w:rStyle w:val="Hyperlink"/>
                  <w:rFonts w:ascii="Myriad Pro" w:hAnsi="Myriad Pro"/>
                </w:rPr>
                <w:t>https://keltymentalhealth.ca/</w:t>
              </w:r>
            </w:hyperlink>
          </w:p>
          <w:p w14:paraId="1645AB80" w14:textId="77777777" w:rsidR="00C50243" w:rsidRPr="00C50243" w:rsidRDefault="00C50243" w:rsidP="00517C2A">
            <w:pPr>
              <w:jc w:val="left"/>
              <w:rPr>
                <w:rFonts w:ascii="Myriad Pro" w:hAnsi="Myriad Pro"/>
              </w:rPr>
            </w:pPr>
          </w:p>
        </w:tc>
      </w:tr>
      <w:tr w:rsidR="00C50243" w:rsidRPr="00C50243" w14:paraId="0318B126" w14:textId="77777777" w:rsidTr="00517C2A">
        <w:tc>
          <w:tcPr>
            <w:tcW w:w="9558" w:type="dxa"/>
            <w:shd w:val="clear" w:color="auto" w:fill="auto"/>
          </w:tcPr>
          <w:p w14:paraId="314D71EF" w14:textId="77777777" w:rsidR="00C50243" w:rsidRPr="00C50243" w:rsidRDefault="00C50243" w:rsidP="00517C2A">
            <w:pPr>
              <w:jc w:val="left"/>
              <w:rPr>
                <w:rFonts w:ascii="Myriad Pro" w:hAnsi="Myriad Pro"/>
              </w:rPr>
            </w:pPr>
            <w:r w:rsidRPr="00C50243">
              <w:rPr>
                <w:rFonts w:ascii="Myriad Pro" w:hAnsi="Myriad Pro"/>
              </w:rPr>
              <w:t xml:space="preserve">Caregivers – Information on supporting others: </w:t>
            </w:r>
            <w:hyperlink r:id="rId16" w:history="1">
              <w:r w:rsidRPr="00C50243">
                <w:rPr>
                  <w:rStyle w:val="Hyperlink"/>
                  <w:rFonts w:ascii="Myriad Pro" w:hAnsi="Myriad Pro"/>
                </w:rPr>
                <w:t>https://foundrybc.ca/supporting-others/supporting-family-member/</w:t>
              </w:r>
            </w:hyperlink>
          </w:p>
        </w:tc>
      </w:tr>
      <w:tr w:rsidR="00C50243" w:rsidRPr="00C50243" w14:paraId="63BD46DD" w14:textId="77777777" w:rsidTr="00517C2A">
        <w:tc>
          <w:tcPr>
            <w:tcW w:w="9558" w:type="dxa"/>
            <w:shd w:val="clear" w:color="auto" w:fill="auto"/>
          </w:tcPr>
          <w:p w14:paraId="6550B1AE" w14:textId="77777777" w:rsidR="00C50243" w:rsidRPr="00C50243" w:rsidRDefault="00C50243" w:rsidP="00517C2A">
            <w:pPr>
              <w:pStyle w:val="PlainText"/>
              <w:rPr>
                <w:rFonts w:ascii="Myriad Pro" w:hAnsi="Myriad Pro"/>
              </w:rPr>
            </w:pPr>
            <w:r w:rsidRPr="00C50243">
              <w:rPr>
                <w:rFonts w:ascii="Myriad Pro" w:hAnsi="Myriad Pro"/>
              </w:rPr>
              <w:t xml:space="preserve">Bounce Back: </w:t>
            </w:r>
            <w:hyperlink r:id="rId17" w:history="1">
              <w:r w:rsidRPr="00C50243">
                <w:rPr>
                  <w:rStyle w:val="Hyperlink"/>
                  <w:rFonts w:ascii="Myriad Pro" w:hAnsi="Myriad Pro"/>
                </w:rPr>
                <w:t>https://bouncebackbc.ca/</w:t>
              </w:r>
            </w:hyperlink>
          </w:p>
        </w:tc>
      </w:tr>
      <w:tr w:rsidR="00C50243" w:rsidRPr="00C50243" w14:paraId="1670EDAF" w14:textId="77777777" w:rsidTr="00517C2A">
        <w:tc>
          <w:tcPr>
            <w:tcW w:w="9558" w:type="dxa"/>
            <w:shd w:val="clear" w:color="auto" w:fill="auto"/>
          </w:tcPr>
          <w:p w14:paraId="6F547748" w14:textId="77777777" w:rsidR="00C50243" w:rsidRPr="00C50243" w:rsidRDefault="00C50243" w:rsidP="00517C2A">
            <w:pPr>
              <w:spacing w:line="360" w:lineRule="auto"/>
              <w:jc w:val="left"/>
              <w:rPr>
                <w:rFonts w:ascii="Myriad Pro" w:hAnsi="Myriad Pro"/>
              </w:rPr>
            </w:pPr>
            <w:r w:rsidRPr="00C50243">
              <w:rPr>
                <w:rFonts w:ascii="Myriad Pro" w:hAnsi="Myriad Pro"/>
              </w:rPr>
              <w:t xml:space="preserve">For Young Adults: </w:t>
            </w:r>
            <w:hyperlink r:id="rId18" w:history="1">
              <w:r w:rsidRPr="00C50243">
                <w:rPr>
                  <w:rStyle w:val="Hyperlink"/>
                  <w:rFonts w:ascii="Myriad Pro" w:hAnsi="Myriad Pro"/>
                </w:rPr>
                <w:t>https://foundrybc.ca/</w:t>
              </w:r>
            </w:hyperlink>
          </w:p>
        </w:tc>
      </w:tr>
      <w:tr w:rsidR="00C50243" w:rsidRPr="00C50243" w14:paraId="1242D888" w14:textId="77777777" w:rsidTr="00517C2A">
        <w:tc>
          <w:tcPr>
            <w:tcW w:w="9558" w:type="dxa"/>
            <w:tcBorders>
              <w:bottom w:val="single" w:sz="4" w:space="0" w:color="auto"/>
            </w:tcBorders>
            <w:shd w:val="clear" w:color="auto" w:fill="auto"/>
          </w:tcPr>
          <w:p w14:paraId="055B150A" w14:textId="77777777" w:rsidR="00C50243" w:rsidRPr="00C50243" w:rsidRDefault="00C50243" w:rsidP="00517C2A">
            <w:pPr>
              <w:jc w:val="left"/>
              <w:rPr>
                <w:rFonts w:ascii="Myriad Pro" w:hAnsi="Myriad Pro"/>
                <w:sz w:val="20"/>
                <w:szCs w:val="20"/>
              </w:rPr>
            </w:pPr>
            <w:r w:rsidRPr="00C50243">
              <w:rPr>
                <w:rFonts w:ascii="Myriad Pro" w:hAnsi="Myriad Pro"/>
              </w:rPr>
              <w:t>Yoga Poses</w:t>
            </w:r>
            <w:r w:rsidRPr="00C50243">
              <w:rPr>
                <w:rFonts w:ascii="Myriad Pro" w:hAnsi="Myriad Pro"/>
                <w:sz w:val="20"/>
                <w:szCs w:val="20"/>
              </w:rPr>
              <w:t xml:space="preserve">: </w:t>
            </w:r>
            <w:hyperlink r:id="rId19" w:history="1">
              <w:r w:rsidRPr="00C50243">
                <w:rPr>
                  <w:rStyle w:val="Hyperlink"/>
                  <w:rFonts w:ascii="Myriad Pro" w:hAnsi="Myriad Pro"/>
                  <w:sz w:val="20"/>
                  <w:szCs w:val="20"/>
                </w:rPr>
                <w:t>https://cdn.shopify.com/s/files/1/0956/7354/files/commom_yoga_poses_pdf_printable-min.pdf?v=1589454815</w:t>
              </w:r>
            </w:hyperlink>
          </w:p>
        </w:tc>
      </w:tr>
    </w:tbl>
    <w:p w14:paraId="67125D93" w14:textId="77777777" w:rsidR="0093295A" w:rsidRPr="00C50243" w:rsidRDefault="0093295A" w:rsidP="00C263BF">
      <w:pPr>
        <w:jc w:val="both"/>
        <w:rPr>
          <w:rFonts w:ascii="Myriad Pro" w:hAnsi="Myriad Pro"/>
        </w:rPr>
      </w:pPr>
    </w:p>
    <w:p w14:paraId="1F4A5F3C" w14:textId="31EE12C8" w:rsidR="00AA0EE8" w:rsidRPr="00C50243" w:rsidRDefault="00AA0EE8" w:rsidP="00AA0EE8">
      <w:pPr>
        <w:jc w:val="left"/>
        <w:rPr>
          <w:rFonts w:ascii="Myriad Pro" w:hAnsi="Myriad Pro"/>
        </w:rPr>
      </w:pPr>
    </w:p>
    <w:p w14:paraId="063BE24B" w14:textId="28D5B7F0" w:rsidR="00AA0EE8" w:rsidRPr="00C50243" w:rsidRDefault="00AA0EE8" w:rsidP="00AA0EE8">
      <w:pPr>
        <w:jc w:val="left"/>
        <w:rPr>
          <w:rFonts w:ascii="Myriad Pro" w:hAnsi="Myriad Pro"/>
          <w:noProof/>
          <w:lang w:eastAsia="en-CA"/>
        </w:rPr>
      </w:pPr>
    </w:p>
    <w:p w14:paraId="29FE3134" w14:textId="77777777" w:rsidR="00AA0EE8" w:rsidRPr="00C50243" w:rsidRDefault="00AA0EE8" w:rsidP="00AA0EE8">
      <w:pPr>
        <w:jc w:val="left"/>
        <w:rPr>
          <w:rFonts w:ascii="Myriad Pro" w:hAnsi="Myriad Pro"/>
        </w:rPr>
      </w:pPr>
    </w:p>
    <w:tbl>
      <w:tblPr>
        <w:tblStyle w:val="TableGrid"/>
        <w:tblW w:w="9558" w:type="dxa"/>
        <w:tblLayout w:type="fixed"/>
        <w:tblLook w:val="04A0" w:firstRow="1" w:lastRow="0" w:firstColumn="1" w:lastColumn="0" w:noHBand="0" w:noVBand="1"/>
      </w:tblPr>
      <w:tblGrid>
        <w:gridCol w:w="9558"/>
      </w:tblGrid>
      <w:tr w:rsidR="00C50243" w:rsidRPr="00C50243" w14:paraId="6D12A92C" w14:textId="77777777" w:rsidTr="00C50243">
        <w:tc>
          <w:tcPr>
            <w:tcW w:w="9558" w:type="dxa"/>
            <w:shd w:val="clear" w:color="auto" w:fill="F2F2F2" w:themeFill="background1" w:themeFillShade="F2"/>
          </w:tcPr>
          <w:p w14:paraId="1B9A8827" w14:textId="77777777" w:rsidR="00C50243" w:rsidRPr="00C50243" w:rsidRDefault="00C50243" w:rsidP="00517C2A">
            <w:pPr>
              <w:rPr>
                <w:rFonts w:ascii="Myriad Pro" w:hAnsi="Myriad Pro"/>
                <w:b/>
                <w:sz w:val="28"/>
                <w:szCs w:val="28"/>
              </w:rPr>
            </w:pPr>
            <w:r w:rsidRPr="00C50243">
              <w:rPr>
                <w:rFonts w:ascii="Myriad Pro" w:hAnsi="Myriad Pro"/>
                <w:b/>
                <w:sz w:val="28"/>
                <w:szCs w:val="28"/>
              </w:rPr>
              <w:t>EMERGENCY RESOURCES (For Families)</w:t>
            </w:r>
          </w:p>
          <w:p w14:paraId="1265F91E" w14:textId="77777777" w:rsidR="00C50243" w:rsidRPr="00C50243" w:rsidRDefault="00C50243" w:rsidP="00517C2A">
            <w:pPr>
              <w:rPr>
                <w:rFonts w:ascii="Myriad Pro" w:hAnsi="Myriad Pro"/>
                <w:b/>
                <w:sz w:val="28"/>
                <w:szCs w:val="28"/>
              </w:rPr>
            </w:pPr>
          </w:p>
        </w:tc>
      </w:tr>
      <w:tr w:rsidR="00C50243" w:rsidRPr="00C50243" w14:paraId="1BF4EF95" w14:textId="77777777" w:rsidTr="00517C2A">
        <w:tc>
          <w:tcPr>
            <w:tcW w:w="9558" w:type="dxa"/>
          </w:tcPr>
          <w:p w14:paraId="7FF0DC71" w14:textId="77777777" w:rsidR="00C50243" w:rsidRPr="00C50243" w:rsidRDefault="00C50243" w:rsidP="00517C2A">
            <w:pPr>
              <w:pStyle w:val="Heading3"/>
              <w:spacing w:before="0" w:beforeAutospacing="0" w:after="0" w:afterAutospacing="0"/>
              <w:rPr>
                <w:rFonts w:ascii="Myriad Pro" w:hAnsi="Myriad Pro" w:cstheme="minorHAnsi"/>
                <w:caps/>
                <w:color w:val="3E4643"/>
                <w:spacing w:val="15"/>
                <w:sz w:val="22"/>
                <w:szCs w:val="22"/>
              </w:rPr>
            </w:pPr>
            <w:r w:rsidRPr="00C50243">
              <w:rPr>
                <w:rFonts w:ascii="Myriad Pro" w:hAnsi="Myriad Pro" w:cstheme="minorHAnsi"/>
                <w:caps/>
                <w:color w:val="3E4643"/>
                <w:spacing w:val="15"/>
                <w:sz w:val="22"/>
                <w:szCs w:val="22"/>
              </w:rPr>
              <w:t>Kids Help Phone</w:t>
            </w:r>
          </w:p>
          <w:p w14:paraId="5645C4C6" w14:textId="77777777" w:rsidR="00C50243" w:rsidRPr="00C50243" w:rsidRDefault="00C50243" w:rsidP="00517C2A">
            <w:pPr>
              <w:pStyle w:val="NormalWeb"/>
              <w:rPr>
                <w:rFonts w:ascii="Myriad Pro" w:hAnsi="Myriad Pro" w:cstheme="minorHAnsi"/>
                <w:color w:val="3E4643"/>
                <w:sz w:val="22"/>
                <w:szCs w:val="22"/>
              </w:rPr>
            </w:pPr>
            <w:hyperlink r:id="rId20" w:tgtFrame="_blank" w:history="1">
              <w:r w:rsidRPr="00C50243">
                <w:rPr>
                  <w:rStyle w:val="Strong"/>
                  <w:rFonts w:ascii="Myriad Pro" w:hAnsi="Myriad Pro" w:cstheme="minorHAnsi"/>
                  <w:b w:val="0"/>
                  <w:bCs w:val="0"/>
                  <w:color w:val="3EB1C8"/>
                  <w:sz w:val="22"/>
                  <w:szCs w:val="22"/>
                </w:rPr>
                <w:t>Kids Help Phone</w:t>
              </w:r>
            </w:hyperlink>
            <w:r w:rsidRPr="00C50243">
              <w:rPr>
                <w:rFonts w:ascii="Myriad Pro" w:hAnsi="Myriad Pro" w:cstheme="minorHAnsi"/>
                <w:color w:val="3E4643"/>
                <w:sz w:val="22"/>
                <w:szCs w:val="22"/>
              </w:rPr>
              <w:t xml:space="preserve"> (</w:t>
            </w:r>
            <w:hyperlink r:id="rId21" w:history="1">
              <w:r w:rsidRPr="00C50243">
                <w:rPr>
                  <w:rStyle w:val="Hyperlink"/>
                  <w:rFonts w:ascii="Myriad Pro" w:hAnsi="Myriad Pro" w:cstheme="minorHAnsi"/>
                  <w:color w:val="3EB1C8"/>
                  <w:sz w:val="22"/>
                  <w:szCs w:val="22"/>
                </w:rPr>
                <w:t>1-800-668-6868</w:t>
              </w:r>
            </w:hyperlink>
            <w:r w:rsidRPr="00C50243">
              <w:rPr>
                <w:rFonts w:ascii="Myriad Pro" w:hAnsi="Myriad Pro" w:cstheme="minorHAnsi"/>
                <w:color w:val="3E4643"/>
                <w:sz w:val="22"/>
                <w:szCs w:val="22"/>
              </w:rPr>
              <w:t>)</w:t>
            </w:r>
            <w:r w:rsidRPr="00C50243">
              <w:rPr>
                <w:rFonts w:ascii="Myriad Pro" w:hAnsi="Myriad Pro" w:cstheme="minorHAnsi"/>
                <w:b/>
                <w:bCs/>
                <w:color w:val="3E4643"/>
                <w:sz w:val="22"/>
                <w:szCs w:val="22"/>
              </w:rPr>
              <w:t> </w:t>
            </w:r>
            <w:r w:rsidRPr="00C50243">
              <w:rPr>
                <w:rFonts w:ascii="Myriad Pro" w:hAnsi="Myriad Pro" w:cstheme="minorHAnsi"/>
                <w:color w:val="3E4643"/>
                <w:sz w:val="22"/>
                <w:szCs w:val="22"/>
              </w:rPr>
              <w:t>has toll-free, 24-hour phone,</w:t>
            </w:r>
            <w:r w:rsidRPr="00C50243">
              <w:rPr>
                <w:rStyle w:val="Strong"/>
                <w:rFonts w:ascii="Myriad Pro" w:hAnsi="Myriad Pro" w:cstheme="minorHAnsi"/>
                <w:color w:val="3E4643"/>
                <w:sz w:val="22"/>
                <w:szCs w:val="22"/>
              </w:rPr>
              <w:t> </w:t>
            </w:r>
            <w:r w:rsidRPr="00C50243">
              <w:rPr>
                <w:rFonts w:ascii="Myriad Pro" w:hAnsi="Myriad Pro" w:cstheme="minorHAnsi"/>
                <w:color w:val="3E4643"/>
                <w:sz w:val="22"/>
                <w:szCs w:val="22"/>
              </w:rPr>
              <w:t>counselling and referral service for young people. You can also connect by texting CONNECT to 686868, and chat confidentially with a trained, volunteer Crisis Responder for support with any issue, if you would like to stop the conversation text STOP. </w:t>
            </w:r>
          </w:p>
          <w:p w14:paraId="4D9AC528" w14:textId="77777777" w:rsidR="00C50243" w:rsidRPr="00C50243" w:rsidRDefault="00C50243" w:rsidP="00517C2A">
            <w:pPr>
              <w:pStyle w:val="NormalWeb"/>
              <w:rPr>
                <w:rFonts w:ascii="Myriad Pro" w:hAnsi="Myriad Pro"/>
              </w:rPr>
            </w:pPr>
            <w:hyperlink r:id="rId22" w:history="1">
              <w:r w:rsidRPr="00C50243">
                <w:rPr>
                  <w:rStyle w:val="Hyperlink"/>
                  <w:rFonts w:ascii="Myriad Pro" w:hAnsi="Myriad Pro" w:cstheme="minorHAnsi"/>
                  <w:color w:val="3EB1C8"/>
                  <w:sz w:val="22"/>
                  <w:szCs w:val="22"/>
                </w:rPr>
                <w:t xml:space="preserve">Phone </w:t>
              </w:r>
            </w:hyperlink>
            <w:r w:rsidRPr="00C50243">
              <w:rPr>
                <w:rFonts w:ascii="Myriad Pro" w:hAnsi="Myriad Pro" w:cstheme="minorHAnsi"/>
                <w:color w:val="3E4643"/>
                <w:sz w:val="22"/>
                <w:szCs w:val="22"/>
              </w:rPr>
              <w:t xml:space="preserve">and </w:t>
            </w:r>
            <w:hyperlink r:id="rId23" w:history="1">
              <w:r w:rsidRPr="00C50243">
                <w:rPr>
                  <w:rStyle w:val="Hyperlink"/>
                  <w:rFonts w:ascii="Myriad Pro" w:hAnsi="Myriad Pro" w:cstheme="minorHAnsi"/>
                  <w:color w:val="3EB1C8"/>
                  <w:sz w:val="22"/>
                  <w:szCs w:val="22"/>
                </w:rPr>
                <w:t>text message</w:t>
              </w:r>
            </w:hyperlink>
            <w:r w:rsidRPr="00C50243">
              <w:rPr>
                <w:rFonts w:ascii="Myriad Pro" w:hAnsi="Myriad Pro" w:cstheme="minorHAnsi"/>
                <w:color w:val="3E4643"/>
                <w:sz w:val="22"/>
                <w:szCs w:val="22"/>
              </w:rPr>
              <w:t xml:space="preserve"> are available 24/7 so you can connect whenever and however you want. It's safe, private and non-judgmental.</w:t>
            </w:r>
          </w:p>
          <w:p w14:paraId="458A7895" w14:textId="77777777" w:rsidR="00C50243" w:rsidRPr="00C50243" w:rsidRDefault="00C50243" w:rsidP="00517C2A">
            <w:pPr>
              <w:jc w:val="left"/>
              <w:rPr>
                <w:rFonts w:ascii="Myriad Pro" w:hAnsi="Myriad Pro"/>
              </w:rPr>
            </w:pPr>
            <w:r w:rsidRPr="00C50243">
              <w:rPr>
                <w:rFonts w:ascii="Myriad Pro" w:hAnsi="Myriad Pro"/>
              </w:rPr>
              <w:t xml:space="preserve">•  1-800-SUICIDE If you are in distress or are worried about someone in distress who may hurt themselves, call 1-800-SUICIDE (1-800-784-2433) 24 hours a day to connect to a BC crisis line, without a wait or busy signal. </w:t>
            </w:r>
          </w:p>
          <w:p w14:paraId="6C40B8EE" w14:textId="77777777" w:rsidR="00C50243" w:rsidRPr="00C50243" w:rsidRDefault="00C50243" w:rsidP="00517C2A">
            <w:pPr>
              <w:jc w:val="left"/>
              <w:rPr>
                <w:rFonts w:ascii="Myriad Pro" w:hAnsi="Myriad Pro"/>
              </w:rPr>
            </w:pPr>
          </w:p>
          <w:p w14:paraId="0A036346" w14:textId="77777777" w:rsidR="00C50243" w:rsidRPr="00C50243" w:rsidRDefault="00C50243" w:rsidP="00517C2A">
            <w:pPr>
              <w:jc w:val="left"/>
              <w:rPr>
                <w:rFonts w:ascii="Myriad Pro" w:hAnsi="Myriad Pro"/>
              </w:rPr>
            </w:pPr>
            <w:r w:rsidRPr="00C50243">
              <w:rPr>
                <w:rFonts w:ascii="Myriad Pro" w:hAnsi="Myriad Pro"/>
              </w:rPr>
              <w:t xml:space="preserve">• KUU-US Crisis Line Society First Nations and Aboriginal specific 24/7 crisis line based in Port Alberni and serving the entire province. Toll-free: 1-800-588-8717 - Youth Line: 250-723-2040 - Adult Line: 250-723-4050. </w:t>
            </w:r>
          </w:p>
          <w:p w14:paraId="3F041B9E" w14:textId="77777777" w:rsidR="00C50243" w:rsidRPr="00C50243" w:rsidRDefault="00C50243" w:rsidP="00517C2A">
            <w:pPr>
              <w:jc w:val="left"/>
              <w:rPr>
                <w:rFonts w:ascii="Myriad Pro" w:hAnsi="Myriad Pro"/>
              </w:rPr>
            </w:pPr>
          </w:p>
          <w:p w14:paraId="1BA4562A" w14:textId="77777777" w:rsidR="00C50243" w:rsidRPr="00C50243" w:rsidRDefault="00C50243" w:rsidP="00517C2A">
            <w:pPr>
              <w:jc w:val="left"/>
              <w:rPr>
                <w:rFonts w:ascii="Myriad Pro" w:hAnsi="Myriad Pro"/>
              </w:rPr>
            </w:pPr>
            <w:r w:rsidRPr="00C50243">
              <w:rPr>
                <w:rFonts w:ascii="Myriad Pro" w:hAnsi="Myriad Pro"/>
              </w:rPr>
              <w:t xml:space="preserve">•Native Youth Crisis Hotline - 1-877-209-1266 Answered by staff 24/7. Available throughout Canada  and US. </w:t>
            </w:r>
          </w:p>
          <w:p w14:paraId="0A8A53F7" w14:textId="77777777" w:rsidR="00C50243" w:rsidRPr="00C50243" w:rsidRDefault="00C50243" w:rsidP="00517C2A">
            <w:pPr>
              <w:jc w:val="left"/>
              <w:rPr>
                <w:rFonts w:ascii="Myriad Pro" w:hAnsi="Myriad Pro"/>
              </w:rPr>
            </w:pPr>
          </w:p>
          <w:p w14:paraId="77C3E1E0" w14:textId="77777777" w:rsidR="00C50243" w:rsidRPr="00C50243" w:rsidRDefault="00C50243" w:rsidP="00517C2A">
            <w:pPr>
              <w:jc w:val="left"/>
              <w:rPr>
                <w:rFonts w:ascii="Myriad Pro" w:hAnsi="Myriad Pro"/>
              </w:rPr>
            </w:pPr>
            <w:r w:rsidRPr="00C50243">
              <w:rPr>
                <w:rFonts w:ascii="Myriad Pro" w:hAnsi="Myriad Pro"/>
              </w:rPr>
              <w:t xml:space="preserve">•Youth in BC Visit www.youthinbc.com for youth resources or chat with a counselor online. You can also call 1-866-661-3311 (toll-free in BC) 24 hours a day. </w:t>
            </w:r>
          </w:p>
          <w:p w14:paraId="30BD4297" w14:textId="77777777" w:rsidR="00C50243" w:rsidRPr="00C50243" w:rsidRDefault="00C50243" w:rsidP="00517C2A">
            <w:pPr>
              <w:jc w:val="left"/>
              <w:rPr>
                <w:rFonts w:ascii="Myriad Pro" w:hAnsi="Myriad Pro"/>
              </w:rPr>
            </w:pPr>
          </w:p>
          <w:p w14:paraId="67B06A34" w14:textId="77777777" w:rsidR="00C50243" w:rsidRPr="00C50243" w:rsidRDefault="00C50243" w:rsidP="00517C2A">
            <w:pPr>
              <w:pStyle w:val="Heading3"/>
              <w:spacing w:before="0" w:beforeAutospacing="0" w:after="0" w:afterAutospacing="0"/>
              <w:rPr>
                <w:rFonts w:ascii="Myriad Pro" w:hAnsi="Myriad Pro" w:cstheme="minorHAnsi"/>
                <w:caps/>
                <w:color w:val="3E4643"/>
                <w:spacing w:val="15"/>
                <w:sz w:val="22"/>
                <w:szCs w:val="22"/>
              </w:rPr>
            </w:pPr>
            <w:r w:rsidRPr="00C50243">
              <w:rPr>
                <w:rFonts w:ascii="Myriad Pro" w:hAnsi="Myriad Pro" w:cstheme="minorHAnsi"/>
                <w:caps/>
                <w:color w:val="3E4643"/>
                <w:spacing w:val="15"/>
                <w:sz w:val="22"/>
                <w:szCs w:val="22"/>
              </w:rPr>
              <w:t>Youth Against Violence Line</w:t>
            </w:r>
          </w:p>
          <w:p w14:paraId="75E73470" w14:textId="77777777" w:rsidR="00C50243" w:rsidRPr="00C50243" w:rsidRDefault="00C50243" w:rsidP="00517C2A">
            <w:pPr>
              <w:pStyle w:val="NormalWeb"/>
              <w:rPr>
                <w:rFonts w:ascii="Myriad Pro" w:hAnsi="Myriad Pro" w:cstheme="minorHAnsi"/>
                <w:color w:val="3E4643"/>
                <w:sz w:val="22"/>
                <w:szCs w:val="22"/>
              </w:rPr>
            </w:pPr>
            <w:hyperlink r:id="rId24" w:tgtFrame="_blank" w:history="1">
              <w:r w:rsidRPr="00C50243">
                <w:rPr>
                  <w:rStyle w:val="Hyperlink"/>
                  <w:rFonts w:ascii="Myriad Pro" w:hAnsi="Myriad Pro" w:cstheme="minorHAnsi"/>
                  <w:color w:val="3EB1C8"/>
                  <w:sz w:val="22"/>
                  <w:szCs w:val="22"/>
                </w:rPr>
                <w:t>The Youth Against Violence (YAV) Line</w:t>
              </w:r>
            </w:hyperlink>
            <w:r w:rsidRPr="00C50243">
              <w:rPr>
                <w:rFonts w:ascii="Myriad Pro" w:hAnsi="Myriad Pro" w:cstheme="minorHAnsi"/>
                <w:color w:val="3E4643"/>
                <w:sz w:val="22"/>
                <w:szCs w:val="22"/>
              </w:rPr>
              <w:t xml:space="preserve"> is a 24/7 anonymous and confidential line to talk to a trained support worker. You can contact them about bullying, gang activity, harassment, intimidation, sexual exploitation, and many other issues. This service is also available in multiple languages.</w:t>
            </w:r>
          </w:p>
          <w:p w14:paraId="41D3ADF0" w14:textId="77777777" w:rsidR="00C50243" w:rsidRPr="00C50243" w:rsidRDefault="00C50243" w:rsidP="00517C2A">
            <w:pPr>
              <w:pStyle w:val="NormalWeb"/>
              <w:spacing w:before="0" w:beforeAutospacing="0" w:after="0" w:afterAutospacing="0"/>
              <w:rPr>
                <w:rFonts w:ascii="Myriad Pro" w:hAnsi="Myriad Pro" w:cstheme="minorHAnsi"/>
                <w:color w:val="3E4643"/>
                <w:sz w:val="22"/>
                <w:szCs w:val="22"/>
              </w:rPr>
            </w:pPr>
            <w:r w:rsidRPr="00C50243">
              <w:rPr>
                <w:rFonts w:ascii="Myriad Pro" w:hAnsi="Myriad Pro" w:cstheme="minorHAnsi"/>
                <w:color w:val="3E4643"/>
                <w:sz w:val="22"/>
                <w:szCs w:val="22"/>
              </w:rPr>
              <w:t>You can use the YAV line via:</w:t>
            </w:r>
          </w:p>
          <w:p w14:paraId="70C4B6C3" w14:textId="77777777" w:rsidR="00C50243" w:rsidRPr="00C50243" w:rsidRDefault="00C50243" w:rsidP="00517C2A">
            <w:pPr>
              <w:numPr>
                <w:ilvl w:val="0"/>
                <w:numId w:val="2"/>
              </w:numPr>
              <w:jc w:val="left"/>
              <w:rPr>
                <w:rFonts w:ascii="Myriad Pro" w:hAnsi="Myriad Pro" w:cstheme="minorHAnsi"/>
                <w:color w:val="3E4643"/>
              </w:rPr>
            </w:pPr>
            <w:r w:rsidRPr="00C50243">
              <w:rPr>
                <w:rFonts w:ascii="Myriad Pro" w:hAnsi="Myriad Pro" w:cstheme="minorHAnsi"/>
                <w:color w:val="3E4643"/>
              </w:rPr>
              <w:t>Phone: </w:t>
            </w:r>
            <w:hyperlink r:id="rId25" w:history="1">
              <w:r w:rsidRPr="00C50243">
                <w:rPr>
                  <w:rStyle w:val="Hyperlink"/>
                  <w:rFonts w:ascii="Myriad Pro" w:hAnsi="Myriad Pro" w:cstheme="minorHAnsi"/>
                  <w:color w:val="3EB1C8"/>
                </w:rPr>
                <w:t>1-800-680-4264</w:t>
              </w:r>
            </w:hyperlink>
          </w:p>
          <w:p w14:paraId="45A44A3B" w14:textId="77777777" w:rsidR="00C50243" w:rsidRPr="00C50243" w:rsidRDefault="00C50243" w:rsidP="00517C2A">
            <w:pPr>
              <w:numPr>
                <w:ilvl w:val="0"/>
                <w:numId w:val="2"/>
              </w:numPr>
              <w:jc w:val="left"/>
              <w:rPr>
                <w:rFonts w:ascii="Myriad Pro" w:hAnsi="Myriad Pro" w:cstheme="minorHAnsi"/>
                <w:color w:val="3E4643"/>
              </w:rPr>
            </w:pPr>
            <w:r w:rsidRPr="00C50243">
              <w:rPr>
                <w:rFonts w:ascii="Myriad Pro" w:hAnsi="Myriad Pro" w:cstheme="minorHAnsi"/>
                <w:color w:val="3E4643"/>
              </w:rPr>
              <w:t>Text: </w:t>
            </w:r>
            <w:hyperlink r:id="rId26" w:tgtFrame="_blank" w:history="1">
              <w:r w:rsidRPr="00C50243">
                <w:rPr>
                  <w:rStyle w:val="Hyperlink"/>
                  <w:rFonts w:ascii="Myriad Pro" w:hAnsi="Myriad Pro" w:cstheme="minorHAnsi"/>
                  <w:color w:val="3EB1C8"/>
                </w:rPr>
                <w:t>604-836-6381</w:t>
              </w:r>
            </w:hyperlink>
          </w:p>
          <w:p w14:paraId="4AC088C8" w14:textId="77777777" w:rsidR="00C50243" w:rsidRPr="00C50243" w:rsidRDefault="00C50243" w:rsidP="00517C2A">
            <w:pPr>
              <w:numPr>
                <w:ilvl w:val="0"/>
                <w:numId w:val="2"/>
              </w:numPr>
              <w:spacing w:before="100" w:beforeAutospacing="1"/>
              <w:jc w:val="left"/>
              <w:rPr>
                <w:rFonts w:ascii="Myriad Pro" w:hAnsi="Myriad Pro" w:cstheme="minorHAnsi"/>
                <w:color w:val="3E4643"/>
              </w:rPr>
            </w:pPr>
            <w:r w:rsidRPr="00C50243">
              <w:rPr>
                <w:rFonts w:ascii="Myriad Pro" w:hAnsi="Myriad Pro" w:cstheme="minorHAnsi"/>
                <w:color w:val="3E4643"/>
              </w:rPr>
              <w:t>Email:</w:t>
            </w:r>
            <w:hyperlink r:id="rId27" w:tgtFrame="_blank" w:history="1">
              <w:r w:rsidRPr="00C50243">
                <w:rPr>
                  <w:rStyle w:val="Hyperlink"/>
                  <w:rFonts w:ascii="Myriad Pro" w:hAnsi="Myriad Pro" w:cstheme="minorHAnsi"/>
                  <w:color w:val="3EB1C8"/>
                </w:rPr>
                <w:t> info@youthagainstviolenceline.com</w:t>
              </w:r>
            </w:hyperlink>
          </w:p>
          <w:p w14:paraId="574C4835" w14:textId="77777777" w:rsidR="00C50243" w:rsidRPr="00C50243" w:rsidRDefault="00C50243" w:rsidP="00517C2A">
            <w:pPr>
              <w:jc w:val="left"/>
              <w:rPr>
                <w:rFonts w:ascii="Myriad Pro" w:hAnsi="Myriad Pro"/>
              </w:rPr>
            </w:pPr>
          </w:p>
          <w:p w14:paraId="247AF425" w14:textId="77777777" w:rsidR="00C50243" w:rsidRPr="00C50243" w:rsidRDefault="00C50243" w:rsidP="00517C2A">
            <w:pPr>
              <w:jc w:val="left"/>
              <w:rPr>
                <w:rFonts w:ascii="Myriad Pro" w:hAnsi="Myriad Pro"/>
              </w:rPr>
            </w:pPr>
            <w:r w:rsidRPr="00C50243">
              <w:rPr>
                <w:rFonts w:ascii="Myriad Pro" w:hAnsi="Myriad Pro"/>
              </w:rPr>
              <w:t>•310-6789 (no area code needed) Mental Health Information Line Answered 24/7/365 it provides empowering emotional support, information on appropriate referral options and a wide range of support relating to mental health concerns. See the Here to Help website for more information: www.heretohelp.bc.ca/</w:t>
            </w:r>
          </w:p>
        </w:tc>
      </w:tr>
    </w:tbl>
    <w:p w14:paraId="67F2099C" w14:textId="0FC77FCC" w:rsidR="00BB03EB" w:rsidRPr="00C263BF" w:rsidRDefault="00AA0EE8" w:rsidP="00AA0EE8">
      <w:pPr>
        <w:jc w:val="left"/>
        <w:rPr>
          <w:rFonts w:ascii="Myriad Pro" w:hAnsi="Myriad Pro"/>
        </w:rPr>
      </w:pPr>
      <w:r w:rsidRPr="00C263BF">
        <w:rPr>
          <w:rFonts w:ascii="Myriad Pro" w:hAnsi="Myriad Pro"/>
          <w:noProof/>
          <w:lang w:eastAsia="en-CA"/>
        </w:rPr>
        <w:lastRenderedPageBreak/>
        <w:drawing>
          <wp:anchor distT="0" distB="0" distL="114300" distR="114300" simplePos="0" relativeHeight="251659264" behindDoc="0" locked="0" layoutInCell="1" allowOverlap="1" wp14:anchorId="6FD6C082" wp14:editId="0633BB24">
            <wp:simplePos x="0" y="0"/>
            <wp:positionH relativeFrom="column">
              <wp:posOffset>2018923</wp:posOffset>
            </wp:positionH>
            <wp:positionV relativeFrom="paragraph">
              <wp:posOffset>257772</wp:posOffset>
            </wp:positionV>
            <wp:extent cx="2198730" cy="2198730"/>
            <wp:effectExtent l="0" t="0" r="0" b="0"/>
            <wp:wrapSquare wrapText="bothSides"/>
            <wp:docPr id="5" name="Picture 5" descr="Pin on Child Life Tool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Child Life Tool Ba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98730" cy="2198730"/>
                    </a:xfrm>
                    <a:prstGeom prst="rect">
                      <a:avLst/>
                    </a:prstGeom>
                    <a:ln>
                      <a:noFill/>
                    </a:ln>
                    <a:effectLst>
                      <a:softEdge rad="112500"/>
                    </a:effectLst>
                  </pic:spPr>
                </pic:pic>
              </a:graphicData>
            </a:graphic>
          </wp:anchor>
        </w:drawing>
      </w:r>
      <w:r>
        <w:rPr>
          <w:rFonts w:ascii="Myriad Pro" w:hAnsi="Myriad Pro"/>
        </w:rPr>
        <w:br w:type="textWrapping" w:clear="all"/>
      </w:r>
    </w:p>
    <w:sectPr w:rsidR="00BB03EB" w:rsidRPr="00C263BF" w:rsidSect="00F82521">
      <w:pgSz w:w="12240" w:h="15840"/>
      <w:pgMar w:top="1008" w:right="720" w:bottom="288" w:left="1152" w:header="102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12106" w14:textId="77777777" w:rsidR="00671058" w:rsidRDefault="00671058" w:rsidP="00766FCB">
      <w:r>
        <w:separator/>
      </w:r>
    </w:p>
  </w:endnote>
  <w:endnote w:type="continuationSeparator" w:id="0">
    <w:p w14:paraId="176F2F51" w14:textId="77777777" w:rsidR="00671058" w:rsidRDefault="00671058" w:rsidP="0076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E1002EFF" w:usb1="C000605B" w:usb2="00000029" w:usb3="00000000" w:csb0="000101FF" w:csb1="00000000"/>
  </w:font>
  <w:font w:name="Port Lligat Slab">
    <w:altName w:val="Port Lligat Slab"/>
    <w:panose1 w:val="02000000000000000000"/>
    <w:charset w:val="4D"/>
    <w:family w:val="auto"/>
    <w:pitch w:val="variable"/>
    <w:sig w:usb0="800000AF" w:usb1="4000204B" w:usb2="00000000" w:usb3="00000000" w:csb0="00000001" w:csb1="00000000"/>
  </w:font>
  <w:font w:name="Myriad Pro">
    <w:altName w:val="Myriad Pro"/>
    <w:panose1 w:val="020B05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DE262" w14:textId="77777777" w:rsidR="00671058" w:rsidRDefault="00671058" w:rsidP="00766FCB">
      <w:r>
        <w:separator/>
      </w:r>
    </w:p>
  </w:footnote>
  <w:footnote w:type="continuationSeparator" w:id="0">
    <w:p w14:paraId="3AEDD246" w14:textId="77777777" w:rsidR="00671058" w:rsidRDefault="00671058" w:rsidP="00766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2417A" w14:textId="6F8591CD" w:rsidR="006A0459" w:rsidRDefault="006A0459" w:rsidP="006A0459">
    <w:pPr>
      <w:pStyle w:val="Header"/>
      <w:tabs>
        <w:tab w:val="center" w:pos="5184"/>
        <w:tab w:val="right" w:pos="10368"/>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11FA3" w14:textId="5F792CF9" w:rsidR="0017634F" w:rsidRDefault="00C263BF" w:rsidP="00F82521">
    <w:pPr>
      <w:pStyle w:val="Header"/>
      <w:jc w:val="both"/>
    </w:pPr>
    <w:r>
      <w:rPr>
        <w:noProof/>
      </w:rPr>
      <mc:AlternateContent>
        <mc:Choice Requires="wps">
          <w:drawing>
            <wp:anchor distT="0" distB="0" distL="114300" distR="114300" simplePos="0" relativeHeight="251661312" behindDoc="0" locked="0" layoutInCell="1" allowOverlap="1" wp14:anchorId="46BF3EB9" wp14:editId="51C54EDD">
              <wp:simplePos x="0" y="0"/>
              <wp:positionH relativeFrom="column">
                <wp:posOffset>3803725</wp:posOffset>
              </wp:positionH>
              <wp:positionV relativeFrom="paragraph">
                <wp:posOffset>-481600</wp:posOffset>
              </wp:positionV>
              <wp:extent cx="2779414" cy="570368"/>
              <wp:effectExtent l="0" t="0" r="1905" b="1270"/>
              <wp:wrapNone/>
              <wp:docPr id="16" name="Text Box 16"/>
              <wp:cNvGraphicFramePr/>
              <a:graphic xmlns:a="http://schemas.openxmlformats.org/drawingml/2006/main">
                <a:graphicData uri="http://schemas.microsoft.com/office/word/2010/wordprocessingShape">
                  <wps:wsp>
                    <wps:cNvSpPr txBox="1"/>
                    <wps:spPr>
                      <a:xfrm>
                        <a:off x="0" y="0"/>
                        <a:ext cx="2779414" cy="570368"/>
                      </a:xfrm>
                      <a:prstGeom prst="rect">
                        <a:avLst/>
                      </a:prstGeom>
                      <a:solidFill>
                        <a:schemeClr val="lt1"/>
                      </a:solidFill>
                      <a:ln w="6350">
                        <a:noFill/>
                      </a:ln>
                    </wps:spPr>
                    <wps:txbx>
                      <w:txbxContent>
                        <w:p w14:paraId="4B1D6930" w14:textId="5C225C99" w:rsidR="00C263BF" w:rsidRPr="00C263BF" w:rsidRDefault="00C263BF">
                          <w:pPr>
                            <w:rPr>
                              <w:rFonts w:ascii="Myriad Pro" w:hAnsi="Myriad Pro"/>
                              <w:color w:val="C00000"/>
                              <w:sz w:val="28"/>
                              <w:szCs w:val="28"/>
                              <w:lang w:val="en-US"/>
                            </w:rPr>
                          </w:pPr>
                          <w:r w:rsidRPr="00C263BF">
                            <w:rPr>
                              <w:rFonts w:ascii="Myriad Pro" w:hAnsi="Myriad Pro"/>
                              <w:color w:val="C00000"/>
                              <w:sz w:val="28"/>
                              <w:szCs w:val="28"/>
                              <w:lang w:val="en-US"/>
                            </w:rPr>
                            <w:t>www.csfs.org</w:t>
                          </w:r>
                        </w:p>
                        <w:p w14:paraId="21B2DEE2" w14:textId="50AB7B0E" w:rsidR="00C263BF" w:rsidRPr="00C263BF" w:rsidRDefault="00C263BF">
                          <w:pPr>
                            <w:rPr>
                              <w:rFonts w:ascii="Myriad Pro" w:hAnsi="Myriad Pro"/>
                              <w:color w:val="970503"/>
                              <w:lang w:val="en-US"/>
                            </w:rPr>
                          </w:pPr>
                          <w:r w:rsidRPr="00C263BF">
                            <w:rPr>
                              <w:rFonts w:ascii="Myriad Pro" w:hAnsi="Myriad Pro"/>
                              <w:color w:val="970503"/>
                              <w:lang w:val="en-US"/>
                            </w:rPr>
                            <w:t>Creating Wellness 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BF3EB9" id="_x0000_t202" coordsize="21600,21600" o:spt="202" path="m,l,21600r21600,l21600,xe">
              <v:stroke joinstyle="miter"/>
              <v:path gradientshapeok="t" o:connecttype="rect"/>
            </v:shapetype>
            <v:shape id="Text Box 16" o:spid="_x0000_s1026" type="#_x0000_t202" style="position:absolute;left:0;text-align:left;margin-left:299.5pt;margin-top:-37.9pt;width:218.85pt;height:44.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" fillcolor="white [3201]" stroked="f" strokeweight=".5pt">
              <v:textbox>
                <w:txbxContent>
                  <w:p w14:paraId="4B1D6930" w14:textId="5C225C99" w:rsidR="00C263BF" w:rsidRPr="00C263BF" w:rsidRDefault="00C263BF">
                    <w:pPr>
                      <w:rPr>
                        <w:rFonts w:ascii="Myriad Pro" w:hAnsi="Myriad Pro"/>
                        <w:color w:val="C00000"/>
                        <w:sz w:val="28"/>
                        <w:szCs w:val="28"/>
                        <w:lang w:val="en-US"/>
                      </w:rPr>
                    </w:pPr>
                    <w:r w:rsidRPr="00C263BF">
                      <w:rPr>
                        <w:rFonts w:ascii="Myriad Pro" w:hAnsi="Myriad Pro"/>
                        <w:color w:val="C00000"/>
                        <w:sz w:val="28"/>
                        <w:szCs w:val="28"/>
                        <w:lang w:val="en-US"/>
                      </w:rPr>
                      <w:t>www.csfs.org</w:t>
                    </w:r>
                  </w:p>
                  <w:p w14:paraId="21B2DEE2" w14:textId="50AB7B0E" w:rsidR="00C263BF" w:rsidRPr="00C263BF" w:rsidRDefault="00C263BF">
                    <w:pPr>
                      <w:rPr>
                        <w:rFonts w:ascii="Myriad Pro" w:hAnsi="Myriad Pro"/>
                        <w:color w:val="970503"/>
                        <w:lang w:val="en-US"/>
                      </w:rPr>
                    </w:pPr>
                    <w:r w:rsidRPr="00C263BF">
                      <w:rPr>
                        <w:rFonts w:ascii="Myriad Pro" w:hAnsi="Myriad Pro"/>
                        <w:color w:val="970503"/>
                        <w:lang w:val="en-US"/>
                      </w:rPr>
                      <w:t>Creating Wellness Together</w:t>
                    </w:r>
                  </w:p>
                </w:txbxContent>
              </v:textbox>
            </v:shape>
          </w:pict>
        </mc:Fallback>
      </mc:AlternateContent>
    </w:r>
    <w:r>
      <w:rPr>
        <w:noProof/>
      </w:rPr>
      <w:drawing>
        <wp:anchor distT="0" distB="0" distL="114300" distR="114300" simplePos="0" relativeHeight="251660288" behindDoc="0" locked="0" layoutInCell="1" allowOverlap="1" wp14:anchorId="4C932D8C" wp14:editId="42592C9B">
          <wp:simplePos x="0" y="0"/>
          <wp:positionH relativeFrom="margin">
            <wp:posOffset>92075</wp:posOffset>
          </wp:positionH>
          <wp:positionV relativeFrom="margin">
            <wp:posOffset>-1093470</wp:posOffset>
          </wp:positionV>
          <wp:extent cx="1502410" cy="1086485"/>
          <wp:effectExtent l="0" t="0" r="0" b="571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1502410" cy="1086485"/>
                  </a:xfrm>
                  <a:prstGeom prst="rect">
                    <a:avLst/>
                  </a:prstGeom>
                </pic:spPr>
              </pic:pic>
            </a:graphicData>
          </a:graphic>
          <wp14:sizeRelH relativeFrom="margin">
            <wp14:pctWidth>0</wp14:pctWidth>
          </wp14:sizeRelH>
          <wp14:sizeRelV relativeFrom="margin">
            <wp14:pctHeight>0</wp14:pctHeight>
          </wp14:sizeRelV>
        </wp:anchor>
      </w:drawing>
    </w:r>
    <w:r w:rsidR="0017634F">
      <w:rPr>
        <w:noProof/>
      </w:rPr>
      <w:drawing>
        <wp:anchor distT="0" distB="0" distL="114300" distR="114300" simplePos="0" relativeHeight="251659264" behindDoc="0" locked="0" layoutInCell="1" allowOverlap="1" wp14:anchorId="12B152DA" wp14:editId="318ECD9D">
          <wp:simplePos x="0" y="0"/>
          <wp:positionH relativeFrom="margin">
            <wp:posOffset>-793750</wp:posOffset>
          </wp:positionH>
          <wp:positionV relativeFrom="margin">
            <wp:posOffset>-2241141</wp:posOffset>
          </wp:positionV>
          <wp:extent cx="8822268" cy="2069421"/>
          <wp:effectExtent l="0" t="0" r="0" b="127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8822268" cy="2069421"/>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B5824"/>
    <w:multiLevelType w:val="hybridMultilevel"/>
    <w:tmpl w:val="4BC2A10A"/>
    <w:lvl w:ilvl="0" w:tplc="F9668694">
      <w:numFmt w:val="bullet"/>
      <w:lvlText w:val="-"/>
      <w:lvlJc w:val="left"/>
      <w:pPr>
        <w:ind w:left="720" w:hanging="360"/>
      </w:pPr>
      <w:rPr>
        <w:rFonts w:ascii="Calibri" w:eastAsiaTheme="minorHAnsi" w:hAnsi="Calibri" w:cstheme="minorHAns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B2F38BF"/>
    <w:multiLevelType w:val="hybridMultilevel"/>
    <w:tmpl w:val="5E960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F7A358D"/>
    <w:multiLevelType w:val="multilevel"/>
    <w:tmpl w:val="614C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142"/>
    <w:rsid w:val="00042081"/>
    <w:rsid w:val="00052EA5"/>
    <w:rsid w:val="00074959"/>
    <w:rsid w:val="00092E24"/>
    <w:rsid w:val="000D26D5"/>
    <w:rsid w:val="000D7055"/>
    <w:rsid w:val="00111A65"/>
    <w:rsid w:val="001121DC"/>
    <w:rsid w:val="00133CDE"/>
    <w:rsid w:val="00161303"/>
    <w:rsid w:val="001641AC"/>
    <w:rsid w:val="0017634F"/>
    <w:rsid w:val="001B0106"/>
    <w:rsid w:val="001C46DA"/>
    <w:rsid w:val="00295428"/>
    <w:rsid w:val="00297D65"/>
    <w:rsid w:val="002A77C8"/>
    <w:rsid w:val="00311522"/>
    <w:rsid w:val="0035499F"/>
    <w:rsid w:val="00357463"/>
    <w:rsid w:val="00391927"/>
    <w:rsid w:val="003962A5"/>
    <w:rsid w:val="003D2881"/>
    <w:rsid w:val="003E7880"/>
    <w:rsid w:val="004775BB"/>
    <w:rsid w:val="00486DEA"/>
    <w:rsid w:val="00496B2F"/>
    <w:rsid w:val="004D32DA"/>
    <w:rsid w:val="00505947"/>
    <w:rsid w:val="005C7417"/>
    <w:rsid w:val="005F2DC0"/>
    <w:rsid w:val="00605142"/>
    <w:rsid w:val="00610BB8"/>
    <w:rsid w:val="00655602"/>
    <w:rsid w:val="00671058"/>
    <w:rsid w:val="00680E46"/>
    <w:rsid w:val="006A0459"/>
    <w:rsid w:val="006B05C6"/>
    <w:rsid w:val="006C1C50"/>
    <w:rsid w:val="006E5FEA"/>
    <w:rsid w:val="006F7161"/>
    <w:rsid w:val="007101A8"/>
    <w:rsid w:val="0072450B"/>
    <w:rsid w:val="00737277"/>
    <w:rsid w:val="00766FCB"/>
    <w:rsid w:val="007713AC"/>
    <w:rsid w:val="00784380"/>
    <w:rsid w:val="007862A6"/>
    <w:rsid w:val="007A1CD3"/>
    <w:rsid w:val="007A3A5F"/>
    <w:rsid w:val="007D29B9"/>
    <w:rsid w:val="007E6DAC"/>
    <w:rsid w:val="00800A60"/>
    <w:rsid w:val="00801040"/>
    <w:rsid w:val="008135E5"/>
    <w:rsid w:val="008611BF"/>
    <w:rsid w:val="008725CF"/>
    <w:rsid w:val="00882032"/>
    <w:rsid w:val="00891BF2"/>
    <w:rsid w:val="00931574"/>
    <w:rsid w:val="0093295A"/>
    <w:rsid w:val="00960A1A"/>
    <w:rsid w:val="00961D4A"/>
    <w:rsid w:val="00A32C01"/>
    <w:rsid w:val="00AA08AD"/>
    <w:rsid w:val="00AA0EE8"/>
    <w:rsid w:val="00AD4899"/>
    <w:rsid w:val="00B46E7C"/>
    <w:rsid w:val="00B82EED"/>
    <w:rsid w:val="00BB03EB"/>
    <w:rsid w:val="00BC57C1"/>
    <w:rsid w:val="00C01400"/>
    <w:rsid w:val="00C263BF"/>
    <w:rsid w:val="00C32A55"/>
    <w:rsid w:val="00C50243"/>
    <w:rsid w:val="00C50B2F"/>
    <w:rsid w:val="00C532EF"/>
    <w:rsid w:val="00C65056"/>
    <w:rsid w:val="00C9103A"/>
    <w:rsid w:val="00CA683A"/>
    <w:rsid w:val="00CC0C71"/>
    <w:rsid w:val="00CC2177"/>
    <w:rsid w:val="00D13786"/>
    <w:rsid w:val="00D20211"/>
    <w:rsid w:val="00D4260F"/>
    <w:rsid w:val="00D62819"/>
    <w:rsid w:val="00D8065F"/>
    <w:rsid w:val="00D8582E"/>
    <w:rsid w:val="00D90B04"/>
    <w:rsid w:val="00DE34E4"/>
    <w:rsid w:val="00DE4286"/>
    <w:rsid w:val="00EF250F"/>
    <w:rsid w:val="00EF5342"/>
    <w:rsid w:val="00F022A4"/>
    <w:rsid w:val="00F02780"/>
    <w:rsid w:val="00F46F27"/>
    <w:rsid w:val="00F82521"/>
    <w:rsid w:val="00F90271"/>
    <w:rsid w:val="00F97097"/>
    <w:rsid w:val="00F97194"/>
    <w:rsid w:val="00FA1E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0C7B3"/>
  <w15:docId w15:val="{80C660F3-BF69-4A5C-941B-06872F3E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10BB8"/>
    <w:pPr>
      <w:spacing w:before="100" w:beforeAutospacing="1" w:after="100" w:afterAutospacing="1"/>
      <w:jc w:val="left"/>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5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4286"/>
    <w:rPr>
      <w:color w:val="0000FF" w:themeColor="hyperlink"/>
      <w:u w:val="single"/>
    </w:rPr>
  </w:style>
  <w:style w:type="paragraph" w:customStyle="1" w:styleId="Default">
    <w:name w:val="Default"/>
    <w:rsid w:val="005F2DC0"/>
    <w:pPr>
      <w:autoSpaceDE w:val="0"/>
      <w:autoSpaceDN w:val="0"/>
      <w:adjustRightInd w:val="0"/>
      <w:jc w:val="left"/>
    </w:pPr>
    <w:rPr>
      <w:rFonts w:ascii="Calibri" w:hAnsi="Calibri" w:cs="Calibri"/>
      <w:color w:val="000000"/>
      <w:sz w:val="24"/>
      <w:szCs w:val="24"/>
    </w:rPr>
  </w:style>
  <w:style w:type="character" w:customStyle="1" w:styleId="A0">
    <w:name w:val="A0"/>
    <w:uiPriority w:val="99"/>
    <w:rsid w:val="005F2DC0"/>
    <w:rPr>
      <w:color w:val="000000"/>
    </w:rPr>
  </w:style>
  <w:style w:type="character" w:styleId="FollowedHyperlink">
    <w:name w:val="FollowedHyperlink"/>
    <w:basedOn w:val="DefaultParagraphFont"/>
    <w:uiPriority w:val="99"/>
    <w:semiHidden/>
    <w:unhideWhenUsed/>
    <w:rsid w:val="003D2881"/>
    <w:rPr>
      <w:color w:val="800080" w:themeColor="followedHyperlink"/>
      <w:u w:val="single"/>
    </w:rPr>
  </w:style>
  <w:style w:type="paragraph" w:styleId="Header">
    <w:name w:val="header"/>
    <w:basedOn w:val="Normal"/>
    <w:link w:val="HeaderChar"/>
    <w:uiPriority w:val="99"/>
    <w:unhideWhenUsed/>
    <w:rsid w:val="00766FCB"/>
    <w:pPr>
      <w:tabs>
        <w:tab w:val="center" w:pos="4680"/>
        <w:tab w:val="right" w:pos="9360"/>
      </w:tabs>
    </w:pPr>
  </w:style>
  <w:style w:type="character" w:customStyle="1" w:styleId="HeaderChar">
    <w:name w:val="Header Char"/>
    <w:basedOn w:val="DefaultParagraphFont"/>
    <w:link w:val="Header"/>
    <w:uiPriority w:val="99"/>
    <w:rsid w:val="00766FCB"/>
  </w:style>
  <w:style w:type="paragraph" w:styleId="Footer">
    <w:name w:val="footer"/>
    <w:basedOn w:val="Normal"/>
    <w:link w:val="FooterChar"/>
    <w:uiPriority w:val="99"/>
    <w:unhideWhenUsed/>
    <w:rsid w:val="00766FCB"/>
    <w:pPr>
      <w:tabs>
        <w:tab w:val="center" w:pos="4680"/>
        <w:tab w:val="right" w:pos="9360"/>
      </w:tabs>
    </w:pPr>
  </w:style>
  <w:style w:type="character" w:customStyle="1" w:styleId="FooterChar">
    <w:name w:val="Footer Char"/>
    <w:basedOn w:val="DefaultParagraphFont"/>
    <w:link w:val="Footer"/>
    <w:uiPriority w:val="99"/>
    <w:rsid w:val="00766FCB"/>
  </w:style>
  <w:style w:type="paragraph" w:styleId="BalloonText">
    <w:name w:val="Balloon Text"/>
    <w:basedOn w:val="Normal"/>
    <w:link w:val="BalloonTextChar"/>
    <w:uiPriority w:val="99"/>
    <w:semiHidden/>
    <w:unhideWhenUsed/>
    <w:rsid w:val="00486DEA"/>
    <w:rPr>
      <w:rFonts w:ascii="Tahoma" w:hAnsi="Tahoma" w:cs="Tahoma"/>
      <w:sz w:val="16"/>
      <w:szCs w:val="16"/>
    </w:rPr>
  </w:style>
  <w:style w:type="character" w:customStyle="1" w:styleId="BalloonTextChar">
    <w:name w:val="Balloon Text Char"/>
    <w:basedOn w:val="DefaultParagraphFont"/>
    <w:link w:val="BalloonText"/>
    <w:uiPriority w:val="99"/>
    <w:semiHidden/>
    <w:rsid w:val="00486DEA"/>
    <w:rPr>
      <w:rFonts w:ascii="Tahoma" w:hAnsi="Tahoma" w:cs="Tahoma"/>
      <w:sz w:val="16"/>
      <w:szCs w:val="16"/>
    </w:rPr>
  </w:style>
  <w:style w:type="paragraph" w:styleId="ListParagraph">
    <w:name w:val="List Paragraph"/>
    <w:basedOn w:val="Normal"/>
    <w:uiPriority w:val="34"/>
    <w:qFormat/>
    <w:rsid w:val="007A3A5F"/>
    <w:pPr>
      <w:ind w:left="720"/>
      <w:contextualSpacing/>
    </w:pPr>
  </w:style>
  <w:style w:type="character" w:customStyle="1" w:styleId="Heading3Char">
    <w:name w:val="Heading 3 Char"/>
    <w:basedOn w:val="DefaultParagraphFont"/>
    <w:link w:val="Heading3"/>
    <w:uiPriority w:val="9"/>
    <w:rsid w:val="00610BB8"/>
    <w:rPr>
      <w:rFonts w:ascii="Times New Roman" w:eastAsia="Times New Roman" w:hAnsi="Times New Roman" w:cs="Times New Roman"/>
      <w:b/>
      <w:bCs/>
      <w:sz w:val="27"/>
      <w:szCs w:val="27"/>
      <w:lang w:eastAsia="en-CA"/>
    </w:rPr>
  </w:style>
  <w:style w:type="paragraph" w:styleId="NormalWeb">
    <w:name w:val="Normal (Web)"/>
    <w:basedOn w:val="Normal"/>
    <w:uiPriority w:val="99"/>
    <w:unhideWhenUsed/>
    <w:rsid w:val="00610BB8"/>
    <w:pPr>
      <w:spacing w:before="100" w:beforeAutospacing="1" w:after="100" w:afterAutospacing="1"/>
      <w:jc w:val="left"/>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610BB8"/>
    <w:rPr>
      <w:b/>
      <w:bCs/>
    </w:rPr>
  </w:style>
  <w:style w:type="paragraph" w:styleId="PlainText">
    <w:name w:val="Plain Text"/>
    <w:basedOn w:val="Normal"/>
    <w:link w:val="PlainTextChar"/>
    <w:uiPriority w:val="99"/>
    <w:unhideWhenUsed/>
    <w:rsid w:val="00D62819"/>
    <w:pPr>
      <w:jc w:val="left"/>
    </w:pPr>
    <w:rPr>
      <w:rFonts w:ascii="Calibri" w:hAnsi="Calibri"/>
      <w:szCs w:val="21"/>
    </w:rPr>
  </w:style>
  <w:style w:type="character" w:customStyle="1" w:styleId="PlainTextChar">
    <w:name w:val="Plain Text Char"/>
    <w:basedOn w:val="DefaultParagraphFont"/>
    <w:link w:val="PlainText"/>
    <w:uiPriority w:val="99"/>
    <w:rsid w:val="00D62819"/>
    <w:rPr>
      <w:rFonts w:ascii="Calibri" w:hAnsi="Calibri"/>
      <w:szCs w:val="21"/>
    </w:rPr>
  </w:style>
  <w:style w:type="character" w:styleId="UnresolvedMention">
    <w:name w:val="Unresolved Mention"/>
    <w:basedOn w:val="DefaultParagraphFont"/>
    <w:uiPriority w:val="99"/>
    <w:semiHidden/>
    <w:unhideWhenUsed/>
    <w:rsid w:val="00C26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617649">
      <w:bodyDiv w:val="1"/>
      <w:marLeft w:val="0"/>
      <w:marRight w:val="0"/>
      <w:marTop w:val="0"/>
      <w:marBottom w:val="0"/>
      <w:divBdr>
        <w:top w:val="none" w:sz="0" w:space="0" w:color="auto"/>
        <w:left w:val="none" w:sz="0" w:space="0" w:color="auto"/>
        <w:bottom w:val="none" w:sz="0" w:space="0" w:color="auto"/>
        <w:right w:val="none" w:sz="0" w:space="0" w:color="auto"/>
      </w:divBdr>
    </w:div>
    <w:div w:id="154509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cyfn.ca/wp-content/uploads/2016/10/Growing-Wellness-Activity_Guide_DIGITAL_FILE.pdf" TargetMode="External"/><Relationship Id="rId18" Type="http://schemas.openxmlformats.org/officeDocument/2006/relationships/hyperlink" Target="https://foundrybc.ca/" TargetMode="External"/><Relationship Id="rId26" Type="http://schemas.openxmlformats.org/officeDocument/2006/relationships/hyperlink" Target="sms:604-836-6381" TargetMode="External"/><Relationship Id="rId3" Type="http://schemas.openxmlformats.org/officeDocument/2006/relationships/settings" Target="settings.xml"/><Relationship Id="rId21" Type="http://schemas.openxmlformats.org/officeDocument/2006/relationships/hyperlink" Target="tel:1-800-668-6868" TargetMode="External"/><Relationship Id="rId7" Type="http://schemas.openxmlformats.org/officeDocument/2006/relationships/header" Target="header1.xml"/><Relationship Id="rId12" Type="http://schemas.openxmlformats.org/officeDocument/2006/relationships/hyperlink" Target="https://www.fnha.ca/WellnessSite/WellnessDocuments/Wellness_Diary.pdf" TargetMode="External"/><Relationship Id="rId17" Type="http://schemas.openxmlformats.org/officeDocument/2006/relationships/hyperlink" Target="https://bouncebackbc.ca/" TargetMode="External"/><Relationship Id="rId25" Type="http://schemas.openxmlformats.org/officeDocument/2006/relationships/hyperlink" Target="tel:1-800-680-4264" TargetMode="External"/><Relationship Id="rId2" Type="http://schemas.openxmlformats.org/officeDocument/2006/relationships/styles" Target="styles.xml"/><Relationship Id="rId16" Type="http://schemas.openxmlformats.org/officeDocument/2006/relationships/hyperlink" Target="https://foundrybc.ca/supporting-others/supporting-family-member/" TargetMode="External"/><Relationship Id="rId20" Type="http://schemas.openxmlformats.org/officeDocument/2006/relationships/hyperlink" Target="https://kidshelpphone.c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mha.bc.ca/wp-content/uploads/2016/07/CTD_Tentcards_2015.pdf" TargetMode="External"/><Relationship Id="rId24" Type="http://schemas.openxmlformats.org/officeDocument/2006/relationships/hyperlink" Target="http://youthagainstviolenceline.com/how.html" TargetMode="External"/><Relationship Id="rId5" Type="http://schemas.openxmlformats.org/officeDocument/2006/relationships/footnotes" Target="footnotes.xml"/><Relationship Id="rId15" Type="http://schemas.openxmlformats.org/officeDocument/2006/relationships/hyperlink" Target="https://keltymentalhealth.ca/" TargetMode="External"/><Relationship Id="rId23" Type="http://schemas.openxmlformats.org/officeDocument/2006/relationships/hyperlink" Target="sms:686868" TargetMode="External"/><Relationship Id="rId28" Type="http://schemas.openxmlformats.org/officeDocument/2006/relationships/image" Target="media/image3.jpeg"/><Relationship Id="rId10" Type="http://schemas.openxmlformats.org/officeDocument/2006/relationships/hyperlink" Target="https://cmha.bc.ca/wp-content/uploads/2016/07/CTD_Tentcards_2015_single.pdf" TargetMode="External"/><Relationship Id="rId19" Type="http://schemas.openxmlformats.org/officeDocument/2006/relationships/hyperlink" Target="https://cdn.shopify.com/s/files/1/0956/7354/files/commom_yoga_poses_pdf_printable-min.pdf?v=1589454815" TargetMode="External"/><Relationship Id="rId4" Type="http://schemas.openxmlformats.org/officeDocument/2006/relationships/webSettings" Target="webSettings.xml"/><Relationship Id="rId9" Type="http://schemas.openxmlformats.org/officeDocument/2006/relationships/hyperlink" Target="http://www.supercoloring.com/coloring-pages/flower-mandala-81" TargetMode="External"/><Relationship Id="rId14" Type="http://schemas.openxmlformats.org/officeDocument/2006/relationships/hyperlink" Target="https://www.fnha.ca/wellness/wellness-for-first-nations/women-men-children-and-families/child-development/immunization-(vaccine-preventable-diseases)" TargetMode="External"/><Relationship Id="rId22" Type="http://schemas.openxmlformats.org/officeDocument/2006/relationships/hyperlink" Target="tel:1-800-668-6868" TargetMode="External"/><Relationship Id="rId27" Type="http://schemas.openxmlformats.org/officeDocument/2006/relationships/hyperlink" Target="mailto:info@youthagainstviolenceline.com"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Affleck</dc:creator>
  <cp:lastModifiedBy>Jordan Cryderman</cp:lastModifiedBy>
  <cp:revision>2</cp:revision>
  <cp:lastPrinted>2020-06-24T19:41:00Z</cp:lastPrinted>
  <dcterms:created xsi:type="dcterms:W3CDTF">2021-01-12T22:32:00Z</dcterms:created>
  <dcterms:modified xsi:type="dcterms:W3CDTF">2021-01-12T22:32:00Z</dcterms:modified>
</cp:coreProperties>
</file>